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2931EE78"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40775B" w:rsidRPr="0040775B">
        <w:rPr>
          <w:rFonts w:ascii="GHEA Grapalat" w:eastAsia="Times New Roman" w:hAnsi="GHEA Grapalat" w:cs="Times New Roman"/>
          <w:b/>
          <w:bCs/>
          <w:sz w:val="24"/>
          <w:szCs w:val="24"/>
          <w:lang w:val="ru-RU" w:eastAsia="ru-RU" w:bidi="ru-RU"/>
        </w:rPr>
        <w:t>1</w:t>
      </w:r>
      <w:r w:rsidR="008A4899">
        <w:rPr>
          <w:rFonts w:ascii="GHEA Grapalat" w:eastAsia="Times New Roman" w:hAnsi="GHEA Grapalat" w:cs="Times New Roman"/>
          <w:b/>
          <w:bCs/>
          <w:sz w:val="24"/>
          <w:szCs w:val="24"/>
          <w:lang w:val="hy-AM" w:eastAsia="ru-RU" w:bidi="ru-RU"/>
        </w:rPr>
        <w:t>3</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8A4899">
        <w:rPr>
          <w:rFonts w:ascii="GHEA Grapalat" w:eastAsia="Times New Roman" w:hAnsi="GHEA Grapalat" w:cs="Times New Roman"/>
          <w:b/>
          <w:bCs/>
          <w:sz w:val="24"/>
          <w:szCs w:val="24"/>
          <w:lang w:val="hy-AM" w:eastAsia="ru-RU" w:bidi="ru-RU"/>
        </w:rPr>
        <w:t>7</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747D89D6"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6E702D29"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40775B">
        <w:rPr>
          <w:rFonts w:ascii="GHEA Grapalat" w:eastAsia="Times New Roman" w:hAnsi="GHEA Grapalat" w:cs="Times New Roman"/>
          <w:color w:val="FF0000"/>
          <w:sz w:val="24"/>
          <w:szCs w:val="24"/>
          <w:lang w:val="ru-RU" w:eastAsia="ru-RU" w:bidi="ru-RU"/>
        </w:rPr>
        <w:t>Хозяйственных товары</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32B46106"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8A4899">
        <w:rPr>
          <w:rFonts w:ascii="GHEA Grapalat" w:eastAsia="Times New Roman" w:hAnsi="GHEA Grapalat" w:cs="Times New Roman"/>
          <w:b/>
          <w:color w:val="FF0000"/>
          <w:sz w:val="24"/>
          <w:szCs w:val="24"/>
          <w:lang w:val="hy-AM" w:eastAsia="ru-RU" w:bidi="ru-RU"/>
        </w:rPr>
        <w:t>21</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8A4899">
        <w:rPr>
          <w:rFonts w:ascii="GHEA Grapalat" w:eastAsia="Times New Roman" w:hAnsi="GHEA Grapalat" w:cs="Times New Roman"/>
          <w:b/>
          <w:color w:val="FF0000"/>
          <w:sz w:val="24"/>
          <w:szCs w:val="24"/>
          <w:lang w:val="hy-AM" w:eastAsia="ru-RU" w:bidi="ru-RU"/>
        </w:rPr>
        <w:t>7</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65820FE4"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rsidR="008A4899">
        <w:rPr>
          <w:rFonts w:ascii="GHEA Grapalat" w:eastAsia="Times New Roman" w:hAnsi="GHEA Grapalat" w:cs="Times New Roman"/>
          <w:b/>
          <w:bCs/>
          <w:sz w:val="24"/>
          <w:szCs w:val="24"/>
          <w:lang w:val="ru-RU" w:eastAsia="ru-RU" w:bidi="ru-RU"/>
        </w:rPr>
        <w:fldChar w:fldCharType="begin"/>
      </w:r>
      <w:r w:rsidR="008A4899">
        <w:rPr>
          <w:rFonts w:ascii="GHEA Grapalat" w:eastAsia="Times New Roman" w:hAnsi="GHEA Grapalat" w:cs="Times New Roman"/>
          <w:b/>
          <w:bCs/>
          <w:sz w:val="24"/>
          <w:szCs w:val="24"/>
          <w:lang w:val="ru-RU" w:eastAsia="ru-RU" w:bidi="ru-RU"/>
        </w:rPr>
        <w:instrText xml:space="preserve"> HYPERLINK "mailto:</w:instrText>
      </w:r>
      <w:r w:rsidR="008A4899" w:rsidRPr="008A4899">
        <w:rPr>
          <w:rFonts w:ascii="GHEA Grapalat" w:eastAsia="Times New Roman" w:hAnsi="GHEA Grapalat" w:cs="Times New Roman"/>
          <w:b/>
          <w:bCs/>
          <w:sz w:val="24"/>
          <w:szCs w:val="24"/>
          <w:lang w:val="ru-RU" w:eastAsia="ru-RU" w:bidi="ru-RU"/>
        </w:rPr>
        <w:instrText>gnumner.asue@</w:instrText>
      </w:r>
      <w:r w:rsidR="008A4899" w:rsidRPr="008A4899">
        <w:rPr>
          <w:rFonts w:ascii="GHEA Grapalat" w:eastAsia="Times New Roman" w:hAnsi="GHEA Grapalat" w:cs="Times New Roman"/>
          <w:b/>
          <w:bCs/>
          <w:sz w:val="24"/>
          <w:szCs w:val="24"/>
          <w:lang w:eastAsia="ru-RU" w:bidi="ru-RU"/>
        </w:rPr>
        <w:instrText>g</w:instrText>
      </w:r>
      <w:r w:rsidR="008A4899" w:rsidRPr="008A4899">
        <w:rPr>
          <w:rFonts w:ascii="GHEA Grapalat" w:eastAsia="Times New Roman" w:hAnsi="GHEA Grapalat" w:cs="Times New Roman"/>
          <w:b/>
          <w:bCs/>
          <w:sz w:val="24"/>
          <w:szCs w:val="24"/>
          <w:lang w:val="ru-RU" w:eastAsia="ru-RU" w:bidi="ru-RU"/>
        </w:rPr>
        <w:instrText>mail.</w:instrText>
      </w:r>
      <w:r w:rsidR="008A4899">
        <w:rPr>
          <w:rFonts w:ascii="GHEA Grapalat" w:eastAsia="Times New Roman" w:hAnsi="GHEA Grapalat" w:cs="Times New Roman"/>
          <w:b/>
          <w:bCs/>
          <w:sz w:val="24"/>
          <w:szCs w:val="24"/>
          <w:lang w:val="ru-RU" w:eastAsia="ru-RU" w:bidi="ru-RU"/>
        </w:rPr>
        <w:instrText xml:space="preserve">" </w:instrText>
      </w:r>
      <w:r w:rsidR="008A4899">
        <w:rPr>
          <w:rFonts w:ascii="GHEA Grapalat" w:eastAsia="Times New Roman" w:hAnsi="GHEA Grapalat" w:cs="Times New Roman"/>
          <w:b/>
          <w:bCs/>
          <w:sz w:val="24"/>
          <w:szCs w:val="24"/>
          <w:lang w:val="ru-RU" w:eastAsia="ru-RU" w:bidi="ru-RU"/>
        </w:rPr>
        <w:fldChar w:fldCharType="separate"/>
      </w:r>
      <w:r w:rsidR="008A4899" w:rsidRPr="00FB308C">
        <w:rPr>
          <w:rStyle w:val="Hyperlink"/>
          <w:rFonts w:ascii="GHEA Grapalat" w:eastAsia="Times New Roman" w:hAnsi="GHEA Grapalat" w:cs="Times New Roman"/>
          <w:b/>
          <w:bCs/>
          <w:sz w:val="24"/>
          <w:szCs w:val="24"/>
          <w:lang w:val="ru-RU" w:eastAsia="ru-RU" w:bidi="ru-RU"/>
        </w:rPr>
        <w:t>gnumner.asue@</w:t>
      </w:r>
      <w:r w:rsidR="008A4899" w:rsidRPr="00FB308C">
        <w:rPr>
          <w:rStyle w:val="Hyperlink"/>
          <w:rFonts w:ascii="GHEA Grapalat" w:eastAsia="Times New Roman" w:hAnsi="GHEA Grapalat" w:cs="Times New Roman"/>
          <w:b/>
          <w:bCs/>
          <w:sz w:val="24"/>
          <w:szCs w:val="24"/>
          <w:lang w:eastAsia="ru-RU" w:bidi="ru-RU"/>
        </w:rPr>
        <w:t>g</w:t>
      </w:r>
      <w:r w:rsidR="008A4899" w:rsidRPr="00FB308C">
        <w:rPr>
          <w:rStyle w:val="Hyperlink"/>
          <w:rFonts w:ascii="GHEA Grapalat" w:eastAsia="Times New Roman" w:hAnsi="GHEA Grapalat" w:cs="Times New Roman"/>
          <w:b/>
          <w:bCs/>
          <w:sz w:val="24"/>
          <w:szCs w:val="24"/>
          <w:lang w:val="ru-RU" w:eastAsia="ru-RU" w:bidi="ru-RU"/>
        </w:rPr>
        <w:t>mail.</w:t>
      </w:r>
      <w:r w:rsidR="008A4899">
        <w:rPr>
          <w:rFonts w:ascii="GHEA Grapalat" w:eastAsia="Times New Roman" w:hAnsi="GHEA Grapalat" w:cs="Times New Roman"/>
          <w:b/>
          <w:bCs/>
          <w:sz w:val="24"/>
          <w:szCs w:val="24"/>
          <w:lang w:val="ru-RU" w:eastAsia="ru-RU" w:bidi="ru-RU"/>
        </w:rPr>
        <w:fldChar w:fldCharType="end"/>
      </w:r>
      <w:r w:rsidR="008A4899">
        <w:rPr>
          <w:rStyle w:val="Hyperlink"/>
          <w:rFonts w:ascii="GHEA Grapalat" w:eastAsia="Times New Roman" w:hAnsi="GHEA Grapalat" w:cs="Times New Roman"/>
          <w:b/>
          <w:bCs/>
          <w:sz w:val="24"/>
          <w:szCs w:val="24"/>
          <w:lang w:eastAsia="ru-RU" w:bidi="ru-RU"/>
        </w:rPr>
        <w:t>com</w:t>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02A16392"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8A4899">
        <w:rPr>
          <w:rFonts w:ascii="GHEA Grapalat" w:eastAsia="Times New Roman" w:hAnsi="GHEA Grapalat" w:cs="Times New Roman"/>
          <w:sz w:val="24"/>
          <w:szCs w:val="24"/>
          <w:lang w:val="ru-RU" w:eastAsia="ru-RU" w:bidi="ru-RU"/>
        </w:rPr>
        <w:t>HPTH-GHAPDzB-26/TA-2</w:t>
      </w:r>
    </w:p>
    <w:p w14:paraId="4E9F4DC9" w14:textId="2C9C85D8"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8A4899">
        <w:rPr>
          <w:rFonts w:ascii="GHEA Grapalat" w:eastAsia="Times New Roman" w:hAnsi="GHEA Grapalat" w:cs="Times New Roman"/>
          <w:sz w:val="24"/>
          <w:szCs w:val="24"/>
          <w:lang w:eastAsia="ru-RU" w:bidi="ru-RU"/>
        </w:rPr>
        <w:t>13</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8A4899">
        <w:rPr>
          <w:rFonts w:ascii="GHEA Grapalat" w:eastAsia="Times New Roman" w:hAnsi="GHEA Grapalat" w:cs="Times New Roman"/>
          <w:sz w:val="24"/>
          <w:szCs w:val="24"/>
          <w:lang w:eastAsia="ru-RU" w:bidi="ru-RU"/>
        </w:rPr>
        <w:t>7</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61960500"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40775B">
        <w:rPr>
          <w:rFonts w:ascii="GHEA Grapalat" w:eastAsia="Times New Roman" w:hAnsi="GHEA Grapalat" w:cs="Times New Roman"/>
          <w:sz w:val="24"/>
          <w:szCs w:val="24"/>
          <w:lang w:val="ru-RU" w:eastAsia="ru-RU" w:bidi="ru-RU"/>
        </w:rPr>
        <w:t>ХОЗЯЙСТВЕННЫХ ТОВАРЫ</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72E1E7C4"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40775B">
        <w:rPr>
          <w:rFonts w:ascii="GHEA Grapalat" w:eastAsia="Times New Roman" w:hAnsi="GHEA Grapalat" w:cs="Times New Roman"/>
          <w:b/>
          <w:sz w:val="24"/>
          <w:szCs w:val="24"/>
          <w:lang w:val="ru-RU" w:eastAsia="ru-RU" w:bidi="ru-RU"/>
        </w:rPr>
        <w:t>ХОЗЯЙСТВЕННЫХ ТОВАРЫ</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07C83108"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8A4899">
        <w:rPr>
          <w:rFonts w:ascii="GHEA Grapalat" w:eastAsia="Times New Roman" w:hAnsi="GHEA Grapalat" w:cs="Times New Roman"/>
          <w:spacing w:val="-6"/>
          <w:sz w:val="24"/>
          <w:szCs w:val="24"/>
          <w:lang w:val="ru-RU" w:eastAsia="ru-RU" w:bidi="ru-RU"/>
        </w:rPr>
        <w:t>HPTH-GHAPDzB-26/TA-2</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679205E0"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008A4899" w:rsidRPr="008A4899">
        <w:rPr>
          <w:rFonts w:ascii="GHEA Grapalat" w:eastAsia="Times New Roman" w:hAnsi="GHEA Grapalat" w:cs="Times New Roman"/>
          <w:sz w:val="24"/>
          <w:szCs w:val="24"/>
          <w:lang w:val="ru-RU" w:eastAsia="ru-RU" w:bidi="ru-RU"/>
        </w:rPr>
        <w:t>gnumner.asue@gmail.com</w:t>
      </w:r>
      <w:r w:rsidR="008A4899" w:rsidRPr="008A4899">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7118D433"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40775B">
        <w:rPr>
          <w:rFonts w:ascii="GHEA Grapalat" w:eastAsia="Times New Roman" w:hAnsi="GHEA Grapalat" w:cs="Times New Roman"/>
          <w:sz w:val="24"/>
          <w:szCs w:val="24"/>
          <w:lang w:val="ru-RU" w:eastAsia="ru-RU" w:bidi="ru-RU"/>
        </w:rPr>
        <w:t>Хозяйственных товары</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8A4899" w:rsidRPr="008A4899">
        <w:rPr>
          <w:rFonts w:ascii="GHEA Grapalat" w:eastAsia="Times New Roman" w:hAnsi="GHEA Grapalat" w:cs="Times New Roman"/>
          <w:sz w:val="24"/>
          <w:szCs w:val="24"/>
          <w:lang w:val="ru-RU" w:eastAsia="ru-RU" w:bidi="ru-RU"/>
        </w:rPr>
        <w:t>7</w:t>
      </w:r>
      <w:r w:rsidR="006E32B8" w:rsidRPr="00D11C66">
        <w:rPr>
          <w:rFonts w:ascii="GHEA Grapalat" w:eastAsia="Times New Roman" w:hAnsi="GHEA Grapalat" w:cs="Times New Roman"/>
          <w:sz w:val="24"/>
          <w:szCs w:val="24"/>
          <w:lang w:val="ru-RU" w:eastAsia="ru-RU" w:bidi="ru-RU"/>
        </w:rPr>
        <w:t>.</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5"/>
        <w:gridCol w:w="1795"/>
        <w:gridCol w:w="5909"/>
      </w:tblGrid>
      <w:tr w:rsidR="00336962" w:rsidRPr="007B6911" w14:paraId="51278B00" w14:textId="77777777" w:rsidTr="0040775B">
        <w:trPr>
          <w:jc w:val="center"/>
        </w:trPr>
        <w:tc>
          <w:tcPr>
            <w:tcW w:w="3600" w:type="dxa"/>
            <w:gridSpan w:val="2"/>
            <w:vAlign w:val="center"/>
          </w:tcPr>
          <w:p w14:paraId="233E848E"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Лотов</w:t>
            </w:r>
          </w:p>
        </w:tc>
        <w:tc>
          <w:tcPr>
            <w:tcW w:w="5909" w:type="dxa"/>
            <w:vMerge w:val="restart"/>
            <w:vAlign w:val="center"/>
          </w:tcPr>
          <w:p w14:paraId="306FEEC3"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Наименование лота</w:t>
            </w:r>
          </w:p>
        </w:tc>
      </w:tr>
      <w:tr w:rsidR="00336962" w:rsidRPr="007B6911" w14:paraId="53D2FB44" w14:textId="77777777" w:rsidTr="0040775B">
        <w:trPr>
          <w:jc w:val="center"/>
        </w:trPr>
        <w:tc>
          <w:tcPr>
            <w:tcW w:w="1805" w:type="dxa"/>
            <w:vAlign w:val="center"/>
          </w:tcPr>
          <w:p w14:paraId="750C68DF" w14:textId="77777777" w:rsidR="00336962" w:rsidRPr="007B6911" w:rsidRDefault="00336962" w:rsidP="0040775B">
            <w:pPr>
              <w:widowControl w:val="0"/>
              <w:spacing w:after="120" w:line="240" w:lineRule="auto"/>
              <w:jc w:val="center"/>
              <w:rPr>
                <w:rFonts w:ascii="GHEA Grapalat" w:eastAsia="Times New Roman" w:hAnsi="GHEA Grapalat" w:cs="Times New Roman"/>
                <w:sz w:val="20"/>
                <w:szCs w:val="20"/>
                <w:lang w:val="ru-RU" w:eastAsia="ru-RU" w:bidi="ru-RU"/>
              </w:rPr>
            </w:pPr>
            <w:r w:rsidRPr="007B6911">
              <w:rPr>
                <w:rFonts w:ascii="GHEA Grapalat" w:eastAsia="Times New Roman" w:hAnsi="GHEA Grapalat" w:cs="Times New Roman"/>
                <w:b/>
                <w:i/>
                <w:sz w:val="20"/>
                <w:szCs w:val="20"/>
                <w:lang w:val="ru-RU" w:eastAsia="ru-RU" w:bidi="ru-RU"/>
              </w:rPr>
              <w:t>Номера</w:t>
            </w:r>
          </w:p>
        </w:tc>
        <w:tc>
          <w:tcPr>
            <w:tcW w:w="1795" w:type="dxa"/>
            <w:vAlign w:val="center"/>
          </w:tcPr>
          <w:p w14:paraId="78202619"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Цена закупки</w:t>
            </w:r>
          </w:p>
        </w:tc>
        <w:tc>
          <w:tcPr>
            <w:tcW w:w="5909" w:type="dxa"/>
            <w:vMerge/>
            <w:vAlign w:val="center"/>
          </w:tcPr>
          <w:p w14:paraId="04628D4A" w14:textId="77777777" w:rsidR="00336962" w:rsidRPr="007B6911" w:rsidRDefault="00336962" w:rsidP="0040775B">
            <w:pPr>
              <w:widowControl w:val="0"/>
              <w:spacing w:after="120" w:line="240" w:lineRule="auto"/>
              <w:rPr>
                <w:rFonts w:ascii="GHEA Grapalat" w:eastAsia="Times New Roman" w:hAnsi="GHEA Grapalat" w:cs="Times New Roman"/>
                <w:b/>
                <w:i/>
                <w:sz w:val="20"/>
                <w:szCs w:val="20"/>
                <w:lang w:val="ru-RU" w:eastAsia="ru-RU" w:bidi="ru-RU"/>
              </w:rPr>
            </w:pPr>
          </w:p>
        </w:tc>
      </w:tr>
      <w:tr w:rsidR="008A4899" w:rsidRPr="007B6911" w14:paraId="639934F4" w14:textId="77777777" w:rsidTr="00911C89">
        <w:trPr>
          <w:trHeight w:val="432"/>
          <w:jc w:val="center"/>
        </w:trPr>
        <w:tc>
          <w:tcPr>
            <w:tcW w:w="1805" w:type="dxa"/>
            <w:vAlign w:val="center"/>
          </w:tcPr>
          <w:p w14:paraId="5FFE400F" w14:textId="0767746A"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37EC6FEB" w14:textId="61E175D5"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80000</w:t>
            </w:r>
          </w:p>
        </w:tc>
        <w:tc>
          <w:tcPr>
            <w:tcW w:w="5909" w:type="dxa"/>
            <w:shd w:val="clear" w:color="auto" w:fill="auto"/>
            <w:vAlign w:val="center"/>
          </w:tcPr>
          <w:p w14:paraId="048E5681" w14:textId="58F9DD21"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proofErr w:type="spellStart"/>
            <w:r w:rsidRPr="008A4899">
              <w:rPr>
                <w:rFonts w:ascii="GHEA Grapalat" w:eastAsia="Times New Roman" w:hAnsi="GHEA Grapalat" w:cs="Times New Roman"/>
                <w:sz w:val="24"/>
                <w:szCs w:val="24"/>
                <w:lang w:val="ru-RU" w:eastAsia="ru-RU" w:bidi="ru-RU"/>
              </w:rPr>
              <w:t>Жидкость</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для</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прочистки</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канализации</w:t>
            </w:r>
            <w:proofErr w:type="spellEnd"/>
          </w:p>
        </w:tc>
      </w:tr>
      <w:tr w:rsidR="008A4899" w:rsidRPr="008A4899" w14:paraId="38608F1E" w14:textId="77777777" w:rsidTr="00911C89">
        <w:trPr>
          <w:trHeight w:val="432"/>
          <w:jc w:val="center"/>
        </w:trPr>
        <w:tc>
          <w:tcPr>
            <w:tcW w:w="1805" w:type="dxa"/>
            <w:vAlign w:val="center"/>
          </w:tcPr>
          <w:p w14:paraId="07916749" w14:textId="26E9BFFB"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70340B8C" w14:textId="21724FF6"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240000</w:t>
            </w:r>
          </w:p>
        </w:tc>
        <w:tc>
          <w:tcPr>
            <w:tcW w:w="5909" w:type="dxa"/>
            <w:shd w:val="clear" w:color="auto" w:fill="auto"/>
            <w:vAlign w:val="center"/>
          </w:tcPr>
          <w:p w14:paraId="17ABE443" w14:textId="4758690D"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proofErr w:type="spellStart"/>
            <w:r w:rsidRPr="008A4899">
              <w:rPr>
                <w:rFonts w:ascii="GHEA Grapalat" w:eastAsia="Times New Roman" w:hAnsi="GHEA Grapalat" w:cs="Times New Roman"/>
                <w:sz w:val="24"/>
                <w:szCs w:val="24"/>
                <w:lang w:val="ru-RU" w:eastAsia="ru-RU" w:bidi="ru-RU"/>
              </w:rPr>
              <w:t>Диспенсер</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для</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жидкого</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мыла</w:t>
            </w:r>
            <w:proofErr w:type="spellEnd"/>
          </w:p>
        </w:tc>
      </w:tr>
      <w:tr w:rsidR="008A4899" w:rsidRPr="007B6911" w14:paraId="106ED82A" w14:textId="77777777" w:rsidTr="00911C89">
        <w:trPr>
          <w:trHeight w:val="432"/>
          <w:jc w:val="center"/>
        </w:trPr>
        <w:tc>
          <w:tcPr>
            <w:tcW w:w="1805" w:type="dxa"/>
            <w:vAlign w:val="center"/>
          </w:tcPr>
          <w:p w14:paraId="41C1055C" w14:textId="77777777"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24F766C7" w14:textId="39725334"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105000</w:t>
            </w:r>
          </w:p>
        </w:tc>
        <w:tc>
          <w:tcPr>
            <w:tcW w:w="5909" w:type="dxa"/>
            <w:shd w:val="clear" w:color="auto" w:fill="auto"/>
            <w:vAlign w:val="center"/>
          </w:tcPr>
          <w:p w14:paraId="422E974A" w14:textId="4656A6E7"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proofErr w:type="spellStart"/>
            <w:r w:rsidRPr="008A4899">
              <w:rPr>
                <w:rFonts w:ascii="GHEA Grapalat" w:eastAsia="Times New Roman" w:hAnsi="GHEA Grapalat" w:cs="Times New Roman"/>
                <w:sz w:val="24"/>
                <w:szCs w:val="24"/>
                <w:lang w:val="ru-RU" w:eastAsia="ru-RU" w:bidi="ru-RU"/>
              </w:rPr>
              <w:t>Щётка</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для</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чистки</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унитаза</w:t>
            </w:r>
            <w:proofErr w:type="spellEnd"/>
          </w:p>
        </w:tc>
      </w:tr>
      <w:tr w:rsidR="008A4899" w:rsidRPr="008A4899" w14:paraId="2D4FD966" w14:textId="77777777" w:rsidTr="00911C89">
        <w:trPr>
          <w:trHeight w:val="432"/>
          <w:jc w:val="center"/>
        </w:trPr>
        <w:tc>
          <w:tcPr>
            <w:tcW w:w="1805" w:type="dxa"/>
            <w:vAlign w:val="center"/>
          </w:tcPr>
          <w:p w14:paraId="3793609C" w14:textId="77777777"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2BEE15F1" w14:textId="71EECCA0"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64000</w:t>
            </w:r>
          </w:p>
        </w:tc>
        <w:tc>
          <w:tcPr>
            <w:tcW w:w="5909" w:type="dxa"/>
            <w:shd w:val="clear" w:color="auto" w:fill="auto"/>
            <w:vAlign w:val="center"/>
          </w:tcPr>
          <w:p w14:paraId="67CC8D26" w14:textId="17207C84"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Держатель для туалетной бумаги с местом для телефона</w:t>
            </w:r>
          </w:p>
        </w:tc>
      </w:tr>
      <w:tr w:rsidR="008A4899" w:rsidRPr="008A4899" w14:paraId="718D0353" w14:textId="77777777" w:rsidTr="00911C89">
        <w:trPr>
          <w:trHeight w:val="432"/>
          <w:jc w:val="center"/>
        </w:trPr>
        <w:tc>
          <w:tcPr>
            <w:tcW w:w="1805" w:type="dxa"/>
            <w:vAlign w:val="center"/>
          </w:tcPr>
          <w:p w14:paraId="7E243A77" w14:textId="77777777"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4EE3D8BF" w14:textId="712D150D"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100000</w:t>
            </w:r>
          </w:p>
        </w:tc>
        <w:tc>
          <w:tcPr>
            <w:tcW w:w="5909" w:type="dxa"/>
            <w:shd w:val="clear" w:color="auto" w:fill="auto"/>
            <w:vAlign w:val="center"/>
          </w:tcPr>
          <w:p w14:paraId="15FEF86C" w14:textId="44954930"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Тряпка из микрофибры для мытья пола</w:t>
            </w:r>
          </w:p>
        </w:tc>
      </w:tr>
      <w:tr w:rsidR="008A4899" w:rsidRPr="008A4899" w14:paraId="1D2EE377" w14:textId="77777777" w:rsidTr="00911C89">
        <w:trPr>
          <w:trHeight w:val="432"/>
          <w:jc w:val="center"/>
        </w:trPr>
        <w:tc>
          <w:tcPr>
            <w:tcW w:w="1805" w:type="dxa"/>
            <w:vAlign w:val="center"/>
          </w:tcPr>
          <w:p w14:paraId="52336B8F" w14:textId="77777777"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19B22AE9" w14:textId="698D8889"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60000</w:t>
            </w:r>
          </w:p>
        </w:tc>
        <w:tc>
          <w:tcPr>
            <w:tcW w:w="5909" w:type="dxa"/>
            <w:shd w:val="clear" w:color="auto" w:fill="auto"/>
            <w:vAlign w:val="center"/>
          </w:tcPr>
          <w:p w14:paraId="6324FDF1" w14:textId="057D488E"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proofErr w:type="spellStart"/>
            <w:r w:rsidRPr="008A4899">
              <w:rPr>
                <w:rFonts w:ascii="GHEA Grapalat" w:eastAsia="Times New Roman" w:hAnsi="GHEA Grapalat" w:cs="Times New Roman"/>
                <w:sz w:val="24"/>
                <w:szCs w:val="24"/>
                <w:lang w:val="ru-RU" w:eastAsia="ru-RU" w:bidi="ru-RU"/>
              </w:rPr>
              <w:t>Салфетка</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для</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очистки</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экрана</w:t>
            </w:r>
            <w:proofErr w:type="spellEnd"/>
          </w:p>
        </w:tc>
      </w:tr>
      <w:tr w:rsidR="008A4899" w:rsidRPr="008A4899" w14:paraId="6BB9BF3B" w14:textId="77777777" w:rsidTr="00911C89">
        <w:trPr>
          <w:trHeight w:val="432"/>
          <w:jc w:val="center"/>
        </w:trPr>
        <w:tc>
          <w:tcPr>
            <w:tcW w:w="1805" w:type="dxa"/>
            <w:vAlign w:val="center"/>
          </w:tcPr>
          <w:p w14:paraId="7CDB390A" w14:textId="77777777" w:rsidR="008A4899" w:rsidRPr="007B6911" w:rsidRDefault="008A4899" w:rsidP="008A4899">
            <w:pPr>
              <w:pStyle w:val="ListParagraph"/>
              <w:widowControl w:val="0"/>
              <w:numPr>
                <w:ilvl w:val="0"/>
                <w:numId w:val="34"/>
              </w:numPr>
              <w:rPr>
                <w:rFonts w:ascii="GHEA Grapalat" w:hAnsi="GHEA Grapalat"/>
                <w:sz w:val="20"/>
                <w:szCs w:val="20"/>
              </w:rPr>
            </w:pPr>
          </w:p>
        </w:tc>
        <w:tc>
          <w:tcPr>
            <w:tcW w:w="1795" w:type="dxa"/>
            <w:tcBorders>
              <w:top w:val="single" w:sz="4" w:space="0" w:color="auto"/>
              <w:left w:val="nil"/>
              <w:bottom w:val="single" w:sz="4" w:space="0" w:color="auto"/>
              <w:right w:val="single" w:sz="4" w:space="0" w:color="auto"/>
            </w:tcBorders>
            <w:shd w:val="clear" w:color="auto" w:fill="auto"/>
            <w:vAlign w:val="center"/>
          </w:tcPr>
          <w:p w14:paraId="01282C4C" w14:textId="75BBD080" w:rsidR="008A4899" w:rsidRPr="008A4899" w:rsidRDefault="008A4899" w:rsidP="008A4899">
            <w:pPr>
              <w:widowControl w:val="0"/>
              <w:spacing w:after="0" w:line="240" w:lineRule="auto"/>
              <w:jc w:val="center"/>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80000</w:t>
            </w:r>
          </w:p>
        </w:tc>
        <w:tc>
          <w:tcPr>
            <w:tcW w:w="5909" w:type="dxa"/>
            <w:shd w:val="clear" w:color="auto" w:fill="auto"/>
            <w:vAlign w:val="center"/>
          </w:tcPr>
          <w:p w14:paraId="7D38163B" w14:textId="3C73D5A8" w:rsidR="008A4899" w:rsidRPr="008A4899" w:rsidRDefault="008A4899" w:rsidP="008A4899">
            <w:pPr>
              <w:widowControl w:val="0"/>
              <w:spacing w:after="0" w:line="240" w:lineRule="auto"/>
              <w:rPr>
                <w:rFonts w:ascii="GHEA Grapalat" w:eastAsia="Times New Roman" w:hAnsi="GHEA Grapalat" w:cs="Times New Roman"/>
                <w:sz w:val="24"/>
                <w:szCs w:val="24"/>
                <w:lang w:val="ru-RU" w:eastAsia="ru-RU" w:bidi="ru-RU"/>
              </w:rPr>
            </w:pPr>
            <w:proofErr w:type="spellStart"/>
            <w:r w:rsidRPr="008A4899">
              <w:rPr>
                <w:rFonts w:ascii="GHEA Grapalat" w:eastAsia="Times New Roman" w:hAnsi="GHEA Grapalat" w:cs="Times New Roman"/>
                <w:sz w:val="24"/>
                <w:szCs w:val="24"/>
                <w:lang w:val="ru-RU" w:eastAsia="ru-RU" w:bidi="ru-RU"/>
              </w:rPr>
              <w:t>Электрическая</w:t>
            </w:r>
            <w:proofErr w:type="spellEnd"/>
            <w:r w:rsidRPr="008A4899">
              <w:rPr>
                <w:rFonts w:ascii="GHEA Grapalat" w:eastAsia="Times New Roman" w:hAnsi="GHEA Grapalat" w:cs="Times New Roman"/>
                <w:sz w:val="24"/>
                <w:szCs w:val="24"/>
                <w:lang w:val="ru-RU" w:eastAsia="ru-RU" w:bidi="ru-RU"/>
              </w:rPr>
              <w:t xml:space="preserve"> </w:t>
            </w:r>
            <w:proofErr w:type="spellStart"/>
            <w:r w:rsidRPr="008A4899">
              <w:rPr>
                <w:rFonts w:ascii="GHEA Grapalat" w:eastAsia="Times New Roman" w:hAnsi="GHEA Grapalat" w:cs="Times New Roman"/>
                <w:sz w:val="24"/>
                <w:szCs w:val="24"/>
                <w:lang w:val="ru-RU" w:eastAsia="ru-RU" w:bidi="ru-RU"/>
              </w:rPr>
              <w:t>лебёдка</w:t>
            </w:r>
            <w:proofErr w:type="spellEnd"/>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336962">
        <w:rPr>
          <w:rFonts w:ascii="GHEA Grapalat" w:eastAsia="Times New Roman" w:hAnsi="GHEA Grapalat" w:cs="Times New Roman"/>
          <w:sz w:val="24"/>
          <w:szCs w:val="24"/>
          <w:lang w:val="ru-RU" w:eastAsia="ru-RU" w:bidi="ru-RU"/>
        </w:rPr>
        <w:lastRenderedPageBreak/>
        <w:t>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w:t>
      </w:r>
      <w:r w:rsidRPr="00336962">
        <w:rPr>
          <w:rFonts w:ascii="GHEA Grapalat" w:eastAsia="Times New Roman" w:hAnsi="GHEA Grapalat" w:cs="Times New Roman"/>
          <w:sz w:val="24"/>
          <w:szCs w:val="24"/>
          <w:lang w:val="ru-RU" w:eastAsia="ru-RU" w:bidi="ru-RU"/>
        </w:rPr>
        <w:lastRenderedPageBreak/>
        <w:t xml:space="preserve">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336962">
        <w:rPr>
          <w:rFonts w:ascii="GHEA Grapalat" w:eastAsia="Times New Roman" w:hAnsi="GHEA Grapalat" w:cs="Times New Roman"/>
          <w:color w:val="000000"/>
          <w:sz w:val="24"/>
          <w:szCs w:val="24"/>
          <w:lang w:val="ru-RU" w:eastAsia="ru-RU" w:bidi="ru-RU"/>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336962">
        <w:rPr>
          <w:rFonts w:ascii="GHEA Grapalat" w:eastAsia="Times New Roman" w:hAnsi="GHEA Grapalat" w:cs="Times New Roman"/>
          <w:sz w:val="24"/>
          <w:szCs w:val="24"/>
          <w:lang w:val="ru-RU" w:eastAsia="ru-RU" w:bidi="ru-RU"/>
        </w:rPr>
        <w:lastRenderedPageBreak/>
        <w:t>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336962">
        <w:rPr>
          <w:rFonts w:ascii="GHEA Grapalat" w:eastAsia="Times New Roman" w:hAnsi="GHEA Grapalat" w:cs="Times New Roman"/>
          <w:sz w:val="24"/>
          <w:szCs w:val="24"/>
          <w:lang w:val="ru-RU" w:eastAsia="ru-RU" w:bidi="ru-RU"/>
        </w:rPr>
        <w:lastRenderedPageBreak/>
        <w:t>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336962">
        <w:rPr>
          <w:rFonts w:ascii="GHEA Grapalat" w:eastAsia="Times New Roman" w:hAnsi="GHEA Grapalat" w:cs="Times New Roman"/>
          <w:sz w:val="24"/>
          <w:szCs w:val="24"/>
          <w:lang w:val="ru-RU" w:eastAsia="ru-RU" w:bidi="ru-RU"/>
        </w:rPr>
        <w:lastRenderedPageBreak/>
        <w:t>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w:t>
      </w:r>
      <w:r w:rsidRPr="00336962">
        <w:rPr>
          <w:rFonts w:ascii="GHEA Grapalat" w:eastAsia="Times New Roman" w:hAnsi="GHEA Grapalat" w:cs="Times New Roman"/>
          <w:sz w:val="24"/>
          <w:szCs w:val="24"/>
          <w:lang w:val="ru-RU" w:eastAsia="ru-RU" w:bidi="ru-RU"/>
        </w:rPr>
        <w:lastRenderedPageBreak/>
        <w:t xml:space="preserve">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Требования абзаца настоящего пункта не применяются, когда заявки подали более чем один участник, и только одна </w:t>
      </w:r>
      <w:r w:rsidRPr="00336962">
        <w:rPr>
          <w:rFonts w:ascii="GHEA Grapalat" w:eastAsia="Times New Roman" w:hAnsi="GHEA Grapalat" w:cs="Times New Roman"/>
          <w:sz w:val="24"/>
          <w:szCs w:val="24"/>
          <w:lang w:val="ru-RU" w:eastAsia="ru-RU" w:bidi="ru-RU"/>
        </w:rPr>
        <w:lastRenderedPageBreak/>
        <w:t>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w:t>
      </w:r>
      <w:r w:rsidRPr="00336962">
        <w:rPr>
          <w:rFonts w:ascii="GHEA Grapalat" w:eastAsia="Times New Roman" w:hAnsi="GHEA Grapalat" w:cs="Times New Roman"/>
          <w:sz w:val="24"/>
          <w:szCs w:val="24"/>
          <w:lang w:val="ru-RU" w:eastAsia="ru-RU" w:bidi="ru-RU"/>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336962">
        <w:rPr>
          <w:rFonts w:ascii="GHEA Grapalat" w:eastAsia="Times New Roman" w:hAnsi="GHEA Grapalat" w:cs="Times New Roman"/>
          <w:sz w:val="24"/>
          <w:szCs w:val="24"/>
          <w:lang w:val="ru-RU" w:eastAsia="ru-RU" w:bidi="ru-RU"/>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336962">
        <w:rPr>
          <w:rFonts w:ascii="GHEA Grapalat" w:eastAsia="Times New Roman" w:hAnsi="GHEA Grapalat" w:cs="Times New Roman"/>
          <w:spacing w:val="-4"/>
          <w:sz w:val="24"/>
          <w:szCs w:val="24"/>
          <w:lang w:val="ru-RU" w:eastAsia="ru-RU" w:bidi="ru-RU"/>
        </w:rPr>
        <w:lastRenderedPageBreak/>
        <w:t>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 xml:space="preserve">До истечения срока, предусмотренного пунктом 9.4 части 1 настоящего </w:t>
      </w:r>
      <w:r w:rsidRPr="00336962">
        <w:rPr>
          <w:rFonts w:ascii="GHEA Grapalat" w:eastAsia="Times New Roman" w:hAnsi="GHEA Grapalat" w:cs="Times New Roman"/>
          <w:sz w:val="24"/>
          <w:szCs w:val="24"/>
          <w:lang w:val="ru-RU" w:eastAsia="ru-RU" w:bidi="ru-RU"/>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lastRenderedPageBreak/>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w:t>
      </w:r>
      <w:r w:rsidRPr="00336962">
        <w:rPr>
          <w:rFonts w:ascii="GHEA Grapalat" w:eastAsia="Times New Roman" w:hAnsi="GHEA Grapalat" w:cs="Times New Roman"/>
          <w:sz w:val="24"/>
          <w:szCs w:val="24"/>
          <w:lang w:val="ru-RU" w:eastAsia="ru-RU" w:bidi="ru-RU"/>
        </w:rPr>
        <w:lastRenderedPageBreak/>
        <w:t>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10.7 Руководитель заказчика в письменной форме представляет требование о </w:t>
      </w:r>
      <w:r w:rsidRPr="00336962">
        <w:rPr>
          <w:rFonts w:ascii="GHEA Grapalat" w:eastAsia="Times New Roman" w:hAnsi="GHEA Grapalat" w:cs="Times New Roman"/>
          <w:sz w:val="24"/>
          <w:szCs w:val="24"/>
          <w:lang w:val="ru-RU" w:eastAsia="ru-RU" w:bidi="ru-RU"/>
        </w:rPr>
        <w:lastRenderedPageBreak/>
        <w:t>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2424F87E"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0B4EB5" w14:textId="77777777" w:rsidR="007B6911" w:rsidRDefault="00336962" w:rsidP="007B6911">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1AC0C8CC" w:rsidR="00336962" w:rsidRPr="007B6911" w:rsidRDefault="007B6911" w:rsidP="007B6911">
      <w:pPr>
        <w:spacing w:after="0" w:line="240" w:lineRule="auto"/>
        <w:jc w:val="both"/>
        <w:rPr>
          <w:rFonts w:ascii="GHEA Grapalat" w:eastAsia="Times New Roman" w:hAnsi="GHEA Grapalat" w:cs="Times New Roman"/>
          <w:sz w:val="24"/>
          <w:szCs w:val="24"/>
          <w:lang w:val="ru-RU" w:eastAsia="ru-RU" w:bidi="ru-RU"/>
        </w:rPr>
      </w:pPr>
      <w:r w:rsidRPr="008A4899">
        <w:rPr>
          <w:rFonts w:ascii="GHEA Grapalat" w:eastAsia="Times New Roman" w:hAnsi="GHEA Grapalat" w:cs="Times New Roman"/>
          <w:sz w:val="24"/>
          <w:szCs w:val="24"/>
          <w:lang w:val="ru-RU" w:eastAsia="ru-RU" w:bidi="ru-RU"/>
        </w:rPr>
        <w:t xml:space="preserve">    </w:t>
      </w:r>
      <w:r w:rsidR="00336962"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2.4 договор о совместной деятельности, если участники участвуют в процедуре </w:t>
      </w:r>
      <w:r w:rsidRPr="00336962">
        <w:rPr>
          <w:rFonts w:ascii="GHEA Grapalat" w:eastAsia="Times New Roman" w:hAnsi="GHEA Grapalat" w:cs="Times New Roman"/>
          <w:sz w:val="24"/>
          <w:szCs w:val="24"/>
          <w:lang w:val="ru-RU" w:eastAsia="ru-RU" w:bidi="ru-RU"/>
        </w:rPr>
        <w:lastRenderedPageBreak/>
        <w:t>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5B438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3D1D57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7DC535"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3F8F37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5755ED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4467F6"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F2A84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2909EC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49859C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6096F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38BEC7"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D6C092"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15DE29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FF98E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7822F733"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8A4899">
        <w:rPr>
          <w:rFonts w:ascii="GHEA Grapalat" w:eastAsia="Times New Roman" w:hAnsi="GHEA Grapalat" w:cs="Times New Roman"/>
          <w:b/>
          <w:sz w:val="24"/>
          <w:szCs w:val="24"/>
          <w:lang w:val="ru-RU" w:eastAsia="ru-RU" w:bidi="ru-RU"/>
        </w:rPr>
        <w:t>HPTH-GHAPDzB-26/TA-2</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6DB5A75A"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8A4899">
        <w:rPr>
          <w:rFonts w:ascii="GHEA Grapalat" w:eastAsia="Times New Roman" w:hAnsi="GHEA Grapalat" w:cs="Times New Roman"/>
          <w:sz w:val="24"/>
          <w:szCs w:val="24"/>
          <w:lang w:val="ru-RU" w:eastAsia="ru-RU" w:bidi="ru-RU"/>
        </w:rPr>
        <w:t>HPTH-GHAPDzB-26/TA-2</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lastRenderedPageBreak/>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3966C838"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8A4899">
        <w:rPr>
          <w:rFonts w:ascii="GHEA Grapalat" w:eastAsia="Times New Roman" w:hAnsi="GHEA Grapalat" w:cs="Times New Roman"/>
          <w:sz w:val="24"/>
          <w:szCs w:val="24"/>
          <w:lang w:val="ru-RU" w:eastAsia="ru-RU" w:bidi="ru-RU"/>
        </w:rPr>
        <w:t>HPTH-GHAPDzB-26/TA-2</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42B6BDA1"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8A4899">
        <w:rPr>
          <w:rFonts w:ascii="GHEA Grapalat" w:eastAsia="Times New Roman" w:hAnsi="GHEA Grapalat" w:cs="Times New Roman"/>
          <w:sz w:val="24"/>
          <w:szCs w:val="24"/>
          <w:lang w:val="ru-RU" w:eastAsia="ru-RU" w:bidi="ru-RU"/>
        </w:rPr>
        <w:t>HPTH-GHAPDzB-26/TA-2</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40C4B4EA"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8A4899">
        <w:rPr>
          <w:rFonts w:ascii="GHEA Grapalat" w:eastAsia="Times New Roman" w:hAnsi="GHEA Grapalat" w:cs="Times New Roman"/>
          <w:b/>
          <w:sz w:val="24"/>
          <w:szCs w:val="24"/>
          <w:lang w:val="ru-RU" w:eastAsia="ru-RU" w:bidi="ru-RU"/>
        </w:rPr>
        <w:t>HPTH-GHAPDzB-26/TA-2</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77E029EA"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8A4899">
        <w:rPr>
          <w:rFonts w:ascii="GHEA Grapalat" w:eastAsia="Times New Roman" w:hAnsi="GHEA Grapalat" w:cs="Times New Roman"/>
          <w:sz w:val="24"/>
          <w:szCs w:val="24"/>
          <w:lang w:val="ru-RU" w:eastAsia="ru-RU" w:bidi="ru-RU"/>
        </w:rPr>
        <w:t>HPTH-GHAPDzB-26/TA-2</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7E1BD1" w:rsidRPr="007E1BD1" w14:paraId="0EB788FB" w14:textId="77777777" w:rsidTr="001C599F">
        <w:tc>
          <w:tcPr>
            <w:tcW w:w="1042"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244" w:type="dxa"/>
            <w:gridSpan w:val="5"/>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7E1BD1" w:rsidRPr="007E1BD1" w14:paraId="189597CA" w14:textId="77777777" w:rsidTr="001C599F">
        <w:trPr>
          <w:trHeight w:val="696"/>
        </w:trPr>
        <w:tc>
          <w:tcPr>
            <w:tcW w:w="1042" w:type="dxa"/>
            <w:vMerge/>
            <w:shd w:val="clear" w:color="auto" w:fill="auto"/>
            <w:vAlign w:val="center"/>
          </w:tcPr>
          <w:p w14:paraId="320EACD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shd w:val="clear" w:color="auto" w:fill="auto"/>
            <w:vAlign w:val="center"/>
          </w:tcPr>
          <w:p w14:paraId="7808D17F"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r w:rsidRPr="007E1BD1">
              <w:rPr>
                <w:rFonts w:ascii="GHEA Grapalat" w:eastAsia="Times New Roman" w:hAnsi="GHEA Grapalat" w:cs="Times New Roman"/>
                <w:b/>
                <w:sz w:val="20"/>
                <w:szCs w:val="20"/>
                <w:lang w:val="ru-RU" w:eastAsia="ru-RU" w:bidi="ru-RU"/>
              </w:rPr>
              <w:t>фирменное</w:t>
            </w:r>
          </w:p>
          <w:p w14:paraId="0559F3D8"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1463" w:type="dxa"/>
            <w:shd w:val="clear" w:color="auto" w:fill="auto"/>
            <w:vAlign w:val="center"/>
          </w:tcPr>
          <w:p w14:paraId="66EC5EF0"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товарный знак</w:t>
            </w:r>
          </w:p>
        </w:tc>
        <w:tc>
          <w:tcPr>
            <w:tcW w:w="1699" w:type="dxa"/>
            <w:shd w:val="clear" w:color="auto" w:fill="auto"/>
            <w:vAlign w:val="center"/>
          </w:tcPr>
          <w:p w14:paraId="1503033E"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hy-AM" w:eastAsia="ru-RU" w:bidi="ru-RU"/>
              </w:rPr>
            </w:pPr>
            <w:r w:rsidRPr="007E1BD1">
              <w:rPr>
                <w:rFonts w:ascii="GHEA Grapalat" w:eastAsia="Times New Roman" w:hAnsi="GHEA Grapalat" w:cs="Times New Roman"/>
                <w:b/>
                <w:bCs/>
                <w:sz w:val="20"/>
                <w:szCs w:val="20"/>
                <w:lang w:val="ru-RU" w:eastAsia="ru-RU" w:bidi="ru-RU"/>
              </w:rPr>
              <w:t>модель</w:t>
            </w:r>
          </w:p>
        </w:tc>
        <w:tc>
          <w:tcPr>
            <w:tcW w:w="1727" w:type="dxa"/>
            <w:shd w:val="clear" w:color="auto" w:fill="auto"/>
            <w:vAlign w:val="center"/>
          </w:tcPr>
          <w:p w14:paraId="2FA02423"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 производителя</w:t>
            </w:r>
          </w:p>
        </w:tc>
        <w:tc>
          <w:tcPr>
            <w:tcW w:w="1750" w:type="dxa"/>
            <w:shd w:val="clear" w:color="auto" w:fill="auto"/>
            <w:vAlign w:val="center"/>
          </w:tcPr>
          <w:p w14:paraId="2D97188D"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7E1BD1" w:rsidRPr="007E1BD1" w14:paraId="6E35AD73" w14:textId="77777777" w:rsidTr="001C599F">
        <w:tc>
          <w:tcPr>
            <w:tcW w:w="1042" w:type="dxa"/>
            <w:shd w:val="clear" w:color="auto" w:fill="auto"/>
          </w:tcPr>
          <w:p w14:paraId="3DECED8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4562643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6AAC311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6AE4B472"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2EB58D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79BD4CBB"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10F473C6" w14:textId="77777777" w:rsidTr="001C599F">
        <w:tc>
          <w:tcPr>
            <w:tcW w:w="1042" w:type="dxa"/>
            <w:shd w:val="clear" w:color="auto" w:fill="auto"/>
          </w:tcPr>
          <w:p w14:paraId="1C4BF703"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294FE6A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7950C08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29F7D54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23BE394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53A8E20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776470D6" w14:textId="77777777" w:rsidTr="001C599F">
        <w:tc>
          <w:tcPr>
            <w:tcW w:w="1042" w:type="dxa"/>
            <w:shd w:val="clear" w:color="auto" w:fill="auto"/>
          </w:tcPr>
          <w:p w14:paraId="0D0A3A1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5C643370"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0B1645C7"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707FA0F5"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B4EC3A6"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47B49FD4"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516A91F8"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8A4899">
        <w:rPr>
          <w:rFonts w:ascii="GHEA Grapalat" w:eastAsia="Times New Roman" w:hAnsi="GHEA Grapalat" w:cs="Times New Roman"/>
          <w:b/>
          <w:i/>
          <w:sz w:val="24"/>
          <w:szCs w:val="24"/>
          <w:lang w:val="ru-RU" w:eastAsia="ru-RU" w:bidi="ru-RU"/>
        </w:rPr>
        <w:t>HPTH-GHAPDzB-26/TA-2</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A4899"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A4899"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8A4899" w14:paraId="5D43E3CE" w14:textId="77777777" w:rsidTr="00C2472B">
        <w:trPr>
          <w:trHeight w:val="924"/>
        </w:trPr>
        <w:tc>
          <w:tcPr>
            <w:tcW w:w="9016" w:type="dxa"/>
            <w:gridSpan w:val="2"/>
            <w:vAlign w:val="center"/>
          </w:tcPr>
          <w:p w14:paraId="1E6D2C29" w14:textId="77777777" w:rsidR="00336962" w:rsidRPr="00336962" w:rsidRDefault="00722208"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8A4899" w14:paraId="678EB8BD" w14:textId="77777777" w:rsidTr="00C2472B">
        <w:tc>
          <w:tcPr>
            <w:tcW w:w="9016" w:type="dxa"/>
            <w:gridSpan w:val="2"/>
            <w:vAlign w:val="center"/>
          </w:tcPr>
          <w:p w14:paraId="41AB66AC"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8A4899" w14:paraId="0AB731D9" w14:textId="77777777" w:rsidTr="00C2472B">
        <w:tc>
          <w:tcPr>
            <w:tcW w:w="9016" w:type="dxa"/>
            <w:gridSpan w:val="2"/>
            <w:vAlign w:val="center"/>
          </w:tcPr>
          <w:p w14:paraId="695205D8" w14:textId="77777777" w:rsidR="00336962" w:rsidRPr="00336962" w:rsidRDefault="00722208"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8A4899" w14:paraId="63689FD7" w14:textId="77777777" w:rsidTr="00C2472B">
        <w:trPr>
          <w:trHeight w:val="924"/>
        </w:trPr>
        <w:tc>
          <w:tcPr>
            <w:tcW w:w="9016" w:type="dxa"/>
            <w:gridSpan w:val="2"/>
            <w:vAlign w:val="center"/>
          </w:tcPr>
          <w:p w14:paraId="6928F5BF" w14:textId="77777777" w:rsidR="00336962" w:rsidRPr="00336962" w:rsidRDefault="00722208"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8A4899" w14:paraId="67B569A6" w14:textId="77777777" w:rsidTr="00C2472B">
        <w:tc>
          <w:tcPr>
            <w:tcW w:w="9016" w:type="dxa"/>
            <w:gridSpan w:val="2"/>
            <w:vAlign w:val="center"/>
          </w:tcPr>
          <w:p w14:paraId="64353169"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8A4899" w14:paraId="49D22100" w14:textId="77777777" w:rsidTr="00C2472B">
        <w:tc>
          <w:tcPr>
            <w:tcW w:w="9016" w:type="dxa"/>
            <w:gridSpan w:val="2"/>
            <w:vAlign w:val="center"/>
          </w:tcPr>
          <w:p w14:paraId="35A303B6"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8A4899" w14:paraId="11A86247" w14:textId="77777777" w:rsidTr="00C2472B">
        <w:tc>
          <w:tcPr>
            <w:tcW w:w="9016" w:type="dxa"/>
            <w:gridSpan w:val="2"/>
            <w:vAlign w:val="center"/>
          </w:tcPr>
          <w:p w14:paraId="1D48EC92"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8A4899" w14:paraId="3419409A" w14:textId="77777777" w:rsidTr="00C2472B">
        <w:tc>
          <w:tcPr>
            <w:tcW w:w="9016" w:type="dxa"/>
            <w:gridSpan w:val="2"/>
            <w:vAlign w:val="center"/>
          </w:tcPr>
          <w:p w14:paraId="03CEEAFB" w14:textId="77777777" w:rsidR="00336962" w:rsidRPr="00336962" w:rsidRDefault="00722208"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8A4899"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722208"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722208"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A4899"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A4899"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8A4899"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8A4899"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336962">
        <w:rPr>
          <w:rFonts w:ascii="GHEA Grapalat" w:eastAsia="Times New Roman" w:hAnsi="GHEA Grapalat" w:cs="Times New Roman"/>
          <w:sz w:val="24"/>
          <w:szCs w:val="24"/>
          <w:lang w:val="ru-RU" w:eastAsia="ru-RU" w:bidi="ru-RU"/>
        </w:rPr>
        <w:lastRenderedPageBreak/>
        <w:t>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3169D3CA"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8A4899">
        <w:rPr>
          <w:rFonts w:ascii="GHEA Grapalat" w:eastAsia="Times New Roman" w:hAnsi="GHEA Grapalat" w:cs="Times New Roman"/>
          <w:b/>
          <w:sz w:val="24"/>
          <w:szCs w:val="24"/>
          <w:lang w:val="ru-RU" w:eastAsia="ru-RU" w:bidi="ru-RU"/>
        </w:rPr>
        <w:t>HPTH-GHAPDzB-26/TA-2</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3A9351BE"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8A4899">
        <w:rPr>
          <w:rFonts w:ascii="GHEA Grapalat" w:eastAsia="Times New Roman" w:hAnsi="GHEA Grapalat" w:cs="Times New Roman"/>
          <w:spacing w:val="-6"/>
          <w:sz w:val="24"/>
          <w:szCs w:val="24"/>
          <w:lang w:val="ru-RU" w:eastAsia="ru-RU" w:bidi="ru-RU"/>
        </w:rPr>
        <w:t>HPTH-GHAPDzB-26/TA-2</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8A4899"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4A6FB77C"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8A4899">
        <w:rPr>
          <w:rFonts w:ascii="GHEA Grapalat" w:eastAsia="Times New Roman" w:hAnsi="GHEA Grapalat" w:cs="Times New Roman"/>
          <w:i/>
          <w:lang w:val="ru-RU" w:eastAsia="ru-RU" w:bidi="ru-RU"/>
        </w:rPr>
        <w:t>HPTH-GHAPDzB-26/TA-2</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8A4899"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8A4899"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8A4899"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8A4899"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8A4899"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8A4899"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8A4899"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8A4899"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8A4899"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8A4899"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8A4899"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8A4899"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8A4899"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8A4899"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A4899"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8A4899"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A4899"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A4899"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8A4899"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A4899"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8A4899"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8A4899"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8A4899"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8A4899"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134CABD3"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8A4899">
        <w:rPr>
          <w:rFonts w:ascii="GHEA Grapalat" w:eastAsia="Times New Roman" w:hAnsi="GHEA Grapalat" w:cs="Times New Roman"/>
          <w:i/>
          <w:sz w:val="24"/>
          <w:szCs w:val="24"/>
          <w:lang w:val="ru-RU" w:eastAsia="ru-RU" w:bidi="ru-RU"/>
        </w:rPr>
        <w:t>HPTH-GHAPDzB-26/TA-2</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8A4899"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8A4899"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8A4899"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8A4899"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8A4899"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8A4899"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8A4899"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8A4899"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8A4899"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8A4899"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8A4899"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8A4899"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8A4899"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8A4899"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A4899"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8A4899"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A4899"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A4899"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8A4899"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A4899"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8A4899"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8A4899"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8A4899"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8A4899"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A4899"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63E5BAE0"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8A4899">
        <w:rPr>
          <w:rFonts w:ascii="GHEA Grapalat" w:eastAsia="Times New Roman" w:hAnsi="GHEA Grapalat" w:cs="Times New Roman"/>
          <w:b/>
          <w:sz w:val="24"/>
          <w:szCs w:val="24"/>
          <w:lang w:val="ru-RU" w:eastAsia="ru-RU" w:bidi="ru-RU"/>
        </w:rPr>
        <w:t>HPTH-GHAPDzB-26/TA-2</w:t>
      </w:r>
      <w:r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31425919"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8A4899">
        <w:rPr>
          <w:rFonts w:ascii="GHEA Grapalat" w:eastAsia="Times New Roman" w:hAnsi="GHEA Grapalat" w:cs="Times New Roman"/>
          <w:b/>
          <w:sz w:val="24"/>
          <w:szCs w:val="24"/>
          <w:lang w:val="ru-RU" w:eastAsia="ru-RU" w:bidi="ru-RU"/>
        </w:rPr>
        <w:t>HPTH-GHAPDzB-26/TA-2</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710"/>
        <w:gridCol w:w="3150"/>
        <w:gridCol w:w="1267"/>
        <w:gridCol w:w="1080"/>
        <w:gridCol w:w="1056"/>
        <w:gridCol w:w="1107"/>
      </w:tblGrid>
      <w:tr w:rsidR="00F06458" w:rsidRPr="00F06458" w14:paraId="1328A031" w14:textId="7C0BA73C" w:rsidTr="00093222">
        <w:trPr>
          <w:trHeight w:val="488"/>
          <w:jc w:val="center"/>
        </w:trPr>
        <w:tc>
          <w:tcPr>
            <w:tcW w:w="11255" w:type="dxa"/>
            <w:gridSpan w:val="8"/>
          </w:tcPr>
          <w:p w14:paraId="661B96A4" w14:textId="3C28DC61" w:rsidR="00F06458" w:rsidRPr="00F06458" w:rsidRDefault="00F06458" w:rsidP="00F06458">
            <w:pPr>
              <w:widowControl w:val="0"/>
              <w:spacing w:after="0" w:line="276" w:lineRule="auto"/>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Товар</w:t>
            </w:r>
          </w:p>
        </w:tc>
      </w:tr>
      <w:tr w:rsidR="00F06458" w:rsidRPr="00F06458" w14:paraId="6187BE14" w14:textId="77777777" w:rsidTr="00093222">
        <w:trPr>
          <w:trHeight w:val="725"/>
          <w:jc w:val="center"/>
        </w:trPr>
        <w:tc>
          <w:tcPr>
            <w:tcW w:w="715" w:type="dxa"/>
          </w:tcPr>
          <w:p w14:paraId="1896340C" w14:textId="7B8B85CD" w:rsidR="00F06458" w:rsidRPr="00F06458" w:rsidRDefault="00F06458" w:rsidP="00F06458">
            <w:pPr>
              <w:widowControl w:val="0"/>
              <w:spacing w:after="0" w:line="276" w:lineRule="auto"/>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лота</w:t>
            </w:r>
          </w:p>
        </w:tc>
        <w:tc>
          <w:tcPr>
            <w:tcW w:w="1170" w:type="dxa"/>
          </w:tcPr>
          <w:p w14:paraId="55576555" w14:textId="326935B3" w:rsidR="00F06458" w:rsidRPr="00F06458" w:rsidRDefault="00F06458" w:rsidP="00F06458">
            <w:pPr>
              <w:widowControl w:val="0"/>
              <w:spacing w:after="0" w:line="276" w:lineRule="auto"/>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(CPV)</w:t>
            </w:r>
          </w:p>
        </w:tc>
        <w:tc>
          <w:tcPr>
            <w:tcW w:w="1710" w:type="dxa"/>
          </w:tcPr>
          <w:p w14:paraId="14D757D5" w14:textId="7857AA1A" w:rsidR="00F06458" w:rsidRPr="00F06458" w:rsidRDefault="00F06458" w:rsidP="00F06458">
            <w:pPr>
              <w:widowControl w:val="0"/>
              <w:spacing w:after="0" w:line="276" w:lineRule="auto"/>
              <w:jc w:val="center"/>
              <w:rPr>
                <w:rFonts w:ascii="GHEA Grapalat" w:eastAsia="Times New Roman" w:hAnsi="GHEA Grapalat" w:cs="Times New Roman"/>
                <w:b/>
                <w:bCs/>
                <w:sz w:val="20"/>
                <w:szCs w:val="20"/>
                <w:lang w:eastAsia="ru-RU" w:bidi="ru-RU"/>
              </w:rPr>
            </w:pPr>
            <w:r w:rsidRPr="00F06458">
              <w:rPr>
                <w:rFonts w:ascii="GHEA Grapalat" w:eastAsia="Times New Roman" w:hAnsi="GHEA Grapalat" w:cs="Times New Roman"/>
                <w:b/>
                <w:bCs/>
                <w:sz w:val="20"/>
                <w:szCs w:val="20"/>
                <w:lang w:val="ru-RU" w:eastAsia="ru-RU" w:bidi="ru-RU"/>
              </w:rPr>
              <w:t>наименование</w:t>
            </w:r>
          </w:p>
        </w:tc>
        <w:tc>
          <w:tcPr>
            <w:tcW w:w="3150" w:type="dxa"/>
          </w:tcPr>
          <w:p w14:paraId="245133B6" w14:textId="003E0BFF" w:rsidR="00F06458" w:rsidRPr="00F06458" w:rsidRDefault="00F06458" w:rsidP="00F06458">
            <w:pPr>
              <w:widowControl w:val="0"/>
              <w:spacing w:after="0" w:line="276" w:lineRule="auto"/>
              <w:ind w:left="-96" w:right="-108"/>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техническая характеристика</w:t>
            </w:r>
          </w:p>
        </w:tc>
        <w:tc>
          <w:tcPr>
            <w:tcW w:w="1267" w:type="dxa"/>
          </w:tcPr>
          <w:p w14:paraId="7028BDC9" w14:textId="4B6EF682" w:rsidR="00F06458" w:rsidRPr="00F06458" w:rsidRDefault="00F06458" w:rsidP="00F06458">
            <w:pPr>
              <w:widowControl w:val="0"/>
              <w:spacing w:after="0" w:line="276" w:lineRule="auto"/>
              <w:ind w:left="-48" w:right="-108"/>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единица измерения</w:t>
            </w:r>
          </w:p>
        </w:tc>
        <w:tc>
          <w:tcPr>
            <w:tcW w:w="1080" w:type="dxa"/>
          </w:tcPr>
          <w:p w14:paraId="6605C440" w14:textId="259D7AEA" w:rsidR="00F06458" w:rsidRPr="00F06458" w:rsidRDefault="00F06458" w:rsidP="00F06458">
            <w:pPr>
              <w:widowControl w:val="0"/>
              <w:spacing w:after="0" w:line="276" w:lineRule="auto"/>
              <w:ind w:left="-108" w:right="-108"/>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общий объем</w:t>
            </w:r>
          </w:p>
        </w:tc>
        <w:tc>
          <w:tcPr>
            <w:tcW w:w="1056" w:type="dxa"/>
          </w:tcPr>
          <w:p w14:paraId="0646AB63" w14:textId="55561CBC" w:rsidR="00F06458" w:rsidRPr="00F06458" w:rsidRDefault="00F06458" w:rsidP="00F06458">
            <w:pPr>
              <w:widowControl w:val="0"/>
              <w:spacing w:after="0" w:line="276" w:lineRule="auto"/>
              <w:ind w:left="-108" w:right="-108"/>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цена единицы</w:t>
            </w:r>
          </w:p>
        </w:tc>
        <w:tc>
          <w:tcPr>
            <w:tcW w:w="1104" w:type="dxa"/>
          </w:tcPr>
          <w:p w14:paraId="6029AA2A" w14:textId="67B2EF54" w:rsidR="00F06458" w:rsidRPr="00F06458" w:rsidRDefault="00F06458" w:rsidP="00F06458">
            <w:pPr>
              <w:widowControl w:val="0"/>
              <w:spacing w:after="0" w:line="276" w:lineRule="auto"/>
              <w:ind w:left="-126" w:right="-108"/>
              <w:jc w:val="center"/>
              <w:rPr>
                <w:rFonts w:ascii="GHEA Grapalat" w:eastAsia="Times New Roman" w:hAnsi="GHEA Grapalat" w:cs="Times New Roman"/>
                <w:b/>
                <w:bCs/>
                <w:sz w:val="20"/>
                <w:szCs w:val="20"/>
                <w:lang w:val="ru-RU" w:eastAsia="ru-RU" w:bidi="ru-RU"/>
              </w:rPr>
            </w:pPr>
            <w:r w:rsidRPr="00F06458">
              <w:rPr>
                <w:rFonts w:ascii="GHEA Grapalat" w:eastAsia="Times New Roman" w:hAnsi="GHEA Grapalat" w:cs="Times New Roman"/>
                <w:b/>
                <w:bCs/>
                <w:sz w:val="20"/>
                <w:szCs w:val="20"/>
                <w:lang w:val="ru-RU" w:eastAsia="ru-RU" w:bidi="ru-RU"/>
              </w:rPr>
              <w:t>общая цена</w:t>
            </w:r>
          </w:p>
        </w:tc>
      </w:tr>
      <w:tr w:rsidR="00F06458" w:rsidRPr="00F06458" w14:paraId="2E316100" w14:textId="77777777" w:rsidTr="00093222">
        <w:trPr>
          <w:trHeight w:val="247"/>
          <w:jc w:val="center"/>
        </w:trPr>
        <w:tc>
          <w:tcPr>
            <w:tcW w:w="715" w:type="dxa"/>
          </w:tcPr>
          <w:p w14:paraId="7D277956"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66C6C2" w14:textId="656C196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39821100</w:t>
            </w:r>
          </w:p>
        </w:tc>
        <w:tc>
          <w:tcPr>
            <w:tcW w:w="1710" w:type="dxa"/>
            <w:shd w:val="clear" w:color="auto" w:fill="auto"/>
          </w:tcPr>
          <w:p w14:paraId="77E3FDAE" w14:textId="5AA33205"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Жидкость для прочистки канализации</w:t>
            </w:r>
          </w:p>
        </w:tc>
        <w:tc>
          <w:tcPr>
            <w:tcW w:w="3150" w:type="dxa"/>
            <w:shd w:val="clear" w:color="auto" w:fill="auto"/>
          </w:tcPr>
          <w:p w14:paraId="1D351F07" w14:textId="77777777" w:rsidR="00F06458" w:rsidRPr="00F06458" w:rsidRDefault="00F06458" w:rsidP="00F06458">
            <w:pPr>
              <w:spacing w:line="276" w:lineRule="auto"/>
              <w:rPr>
                <w:rFonts w:ascii="GHEA Grapalat" w:hAnsi="GHEA Grapalat"/>
                <w:sz w:val="20"/>
                <w:szCs w:val="20"/>
                <w:lang w:val="ru-RU"/>
              </w:rPr>
            </w:pPr>
            <w:r w:rsidRPr="00F06458">
              <w:rPr>
                <w:rFonts w:ascii="GHEA Grapalat" w:hAnsi="GHEA Grapalat"/>
                <w:sz w:val="20"/>
                <w:szCs w:val="20"/>
                <w:lang w:val="ru-RU"/>
              </w:rPr>
              <w:t>Жидкость для прочистки канализационных труб (Крот): предназначена для устранения засоров и загрязнений в канализационных трубах, сифонах, водоотводящих трубах, раковинах и унитазах.</w:t>
            </w:r>
          </w:p>
          <w:p w14:paraId="19F41E85" w14:textId="77777777" w:rsidR="00F06458" w:rsidRPr="00F06458" w:rsidRDefault="00F06458" w:rsidP="00F06458">
            <w:pPr>
              <w:spacing w:line="276" w:lineRule="auto"/>
              <w:rPr>
                <w:rFonts w:ascii="GHEA Grapalat" w:hAnsi="GHEA Grapalat"/>
                <w:sz w:val="20"/>
                <w:szCs w:val="20"/>
                <w:lang w:val="ru-RU"/>
              </w:rPr>
            </w:pPr>
            <w:r w:rsidRPr="00F06458">
              <w:rPr>
                <w:rFonts w:ascii="GHEA Grapalat" w:hAnsi="GHEA Grapalat"/>
                <w:sz w:val="20"/>
                <w:szCs w:val="20"/>
                <w:lang w:val="ru-RU"/>
              </w:rPr>
              <w:t>Продукция должна быть расфасована в герметично закрытые заводские емкости объемом не менее 0,5 л. Объем жидкости в каждой емкости должен составлять 0,5 л (±5%).</w:t>
            </w:r>
          </w:p>
          <w:p w14:paraId="45439907" w14:textId="77777777" w:rsidR="00F06458" w:rsidRPr="00F06458" w:rsidRDefault="00F06458" w:rsidP="00F06458">
            <w:pPr>
              <w:spacing w:line="276" w:lineRule="auto"/>
              <w:rPr>
                <w:rFonts w:ascii="GHEA Grapalat" w:hAnsi="GHEA Grapalat"/>
                <w:sz w:val="20"/>
                <w:szCs w:val="20"/>
                <w:lang w:val="ru-RU"/>
              </w:rPr>
            </w:pPr>
            <w:r w:rsidRPr="00F06458">
              <w:rPr>
                <w:rFonts w:ascii="GHEA Grapalat" w:hAnsi="GHEA Grapalat"/>
                <w:sz w:val="20"/>
                <w:szCs w:val="20"/>
                <w:lang w:val="ru-RU"/>
              </w:rPr>
              <w:t>На таре должна быть нанесена соответствующая маркировка производителя.</w:t>
            </w:r>
          </w:p>
          <w:p w14:paraId="4D526AAC" w14:textId="77777777" w:rsidR="00F06458" w:rsidRPr="00F06458" w:rsidRDefault="00F06458" w:rsidP="00F06458">
            <w:pPr>
              <w:spacing w:line="276" w:lineRule="auto"/>
              <w:rPr>
                <w:rFonts w:ascii="GHEA Grapalat" w:hAnsi="GHEA Grapalat"/>
                <w:sz w:val="20"/>
                <w:szCs w:val="20"/>
                <w:lang w:val="ru-RU"/>
              </w:rPr>
            </w:pPr>
            <w:r w:rsidRPr="00F06458">
              <w:rPr>
                <w:rFonts w:ascii="GHEA Grapalat" w:hAnsi="GHEA Grapalat"/>
                <w:sz w:val="20"/>
                <w:szCs w:val="20"/>
                <w:lang w:val="ru-RU"/>
              </w:rPr>
              <w:t>На момент поставки остаточный срок годности товара должен составлять не менее 6 месяцев.</w:t>
            </w:r>
          </w:p>
          <w:p w14:paraId="0087EA23" w14:textId="68C12567"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p>
        </w:tc>
        <w:tc>
          <w:tcPr>
            <w:tcW w:w="1267" w:type="dxa"/>
            <w:tcBorders>
              <w:top w:val="single" w:sz="4" w:space="0" w:color="auto"/>
              <w:left w:val="nil"/>
              <w:bottom w:val="single" w:sz="4" w:space="0" w:color="auto"/>
              <w:right w:val="single" w:sz="4" w:space="0" w:color="auto"/>
            </w:tcBorders>
            <w:shd w:val="clear" w:color="auto" w:fill="auto"/>
          </w:tcPr>
          <w:p w14:paraId="055AEF30"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t>штук</w:t>
            </w:r>
          </w:p>
          <w:p w14:paraId="6FEFF0A6" w14:textId="0F38D61C"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62EFFDA0" w14:textId="32BB5C09"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sz w:val="20"/>
                <w:szCs w:val="20"/>
              </w:rPr>
              <w:t>2</w:t>
            </w:r>
            <w:r w:rsidRPr="00F06458">
              <w:rPr>
                <w:rFonts w:ascii="GHEA Grapalat" w:hAnsi="GHEA Grapalat"/>
                <w:sz w:val="20"/>
                <w:szCs w:val="20"/>
                <w:lang w:val="hy-AM"/>
              </w:rPr>
              <w:t>0</w:t>
            </w:r>
            <w:r w:rsidRPr="00F06458">
              <w:rPr>
                <w:rFonts w:ascii="GHEA Grapalat" w:hAnsi="GHEA Grapalat"/>
                <w:sz w:val="20"/>
                <w:szCs w:val="20"/>
              </w:rPr>
              <w:t>0</w:t>
            </w:r>
          </w:p>
        </w:tc>
        <w:tc>
          <w:tcPr>
            <w:tcW w:w="1056" w:type="dxa"/>
            <w:shd w:val="clear" w:color="auto" w:fill="auto"/>
          </w:tcPr>
          <w:p w14:paraId="2BE1BD91" w14:textId="48866A48"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0E32205F" w14:textId="4F937BD5"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12100E43" w14:textId="77777777" w:rsidTr="00093222">
        <w:trPr>
          <w:trHeight w:val="247"/>
          <w:jc w:val="center"/>
        </w:trPr>
        <w:tc>
          <w:tcPr>
            <w:tcW w:w="715" w:type="dxa"/>
          </w:tcPr>
          <w:p w14:paraId="07CBDBAE"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single" w:sz="4" w:space="0" w:color="auto"/>
              <w:right w:val="single" w:sz="4" w:space="0" w:color="auto"/>
            </w:tcBorders>
            <w:shd w:val="clear" w:color="auto" w:fill="auto"/>
          </w:tcPr>
          <w:p w14:paraId="32B75B3C" w14:textId="7F1783CB"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39831277</w:t>
            </w:r>
          </w:p>
        </w:tc>
        <w:tc>
          <w:tcPr>
            <w:tcW w:w="1710" w:type="dxa"/>
            <w:shd w:val="clear" w:color="auto" w:fill="auto"/>
          </w:tcPr>
          <w:p w14:paraId="3F33C90A" w14:textId="41C2BDBC"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Диспенсер для жидкого мыла</w:t>
            </w:r>
          </w:p>
        </w:tc>
        <w:tc>
          <w:tcPr>
            <w:tcW w:w="3150" w:type="dxa"/>
            <w:shd w:val="clear" w:color="auto" w:fill="auto"/>
          </w:tcPr>
          <w:p w14:paraId="6DD32D1C" w14:textId="77777777" w:rsidR="00F06458" w:rsidRPr="00F06458" w:rsidRDefault="00F06458" w:rsidP="00F06458">
            <w:pPr>
              <w:pStyle w:val="NormalWeb"/>
              <w:spacing w:before="0" w:beforeAutospacing="0" w:after="0" w:afterAutospacing="0" w:line="276" w:lineRule="auto"/>
              <w:rPr>
                <w:rFonts w:ascii="GHEA Grapalat" w:hAnsi="GHEA Grapalat"/>
                <w:sz w:val="20"/>
                <w:szCs w:val="20"/>
              </w:rPr>
            </w:pPr>
            <w:r w:rsidRPr="00F06458">
              <w:rPr>
                <w:rStyle w:val="Strong"/>
                <w:rFonts w:ascii="GHEA Grapalat" w:hAnsi="GHEA Grapalat"/>
                <w:sz w:val="20"/>
                <w:szCs w:val="20"/>
              </w:rPr>
              <w:t>Диспенсер для жидкого мыла</w:t>
            </w:r>
            <w:r w:rsidRPr="00F06458">
              <w:rPr>
                <w:rFonts w:ascii="GHEA Grapalat" w:hAnsi="GHEA Grapalat"/>
                <w:sz w:val="20"/>
                <w:szCs w:val="20"/>
              </w:rPr>
              <w:t>, настенный.</w:t>
            </w:r>
            <w:r w:rsidRPr="00F06458">
              <w:rPr>
                <w:rFonts w:ascii="GHEA Grapalat" w:hAnsi="GHEA Grapalat"/>
                <w:sz w:val="20"/>
                <w:szCs w:val="20"/>
                <w:lang w:val="hy-AM"/>
              </w:rPr>
              <w:t xml:space="preserve"> </w:t>
            </w:r>
            <w:r w:rsidRPr="00F06458">
              <w:rPr>
                <w:rFonts w:ascii="GHEA Grapalat" w:hAnsi="GHEA Grapalat"/>
                <w:sz w:val="20"/>
                <w:szCs w:val="20"/>
              </w:rPr>
              <w:t xml:space="preserve">Объем резервуара </w:t>
            </w:r>
            <w:r w:rsidRPr="00F06458">
              <w:rPr>
                <w:rStyle w:val="Strong"/>
                <w:rFonts w:ascii="GHEA Grapalat" w:hAnsi="GHEA Grapalat"/>
                <w:sz w:val="20"/>
                <w:szCs w:val="20"/>
              </w:rPr>
              <w:t>500–800 мл</w:t>
            </w:r>
            <w:r w:rsidRPr="00F06458">
              <w:rPr>
                <w:rFonts w:ascii="GHEA Grapalat" w:hAnsi="GHEA Grapalat"/>
                <w:sz w:val="20"/>
                <w:szCs w:val="20"/>
              </w:rPr>
              <w:t>.</w:t>
            </w:r>
            <w:r w:rsidRPr="00F06458">
              <w:rPr>
                <w:rFonts w:ascii="GHEA Grapalat" w:hAnsi="GHEA Grapalat"/>
                <w:sz w:val="20"/>
                <w:szCs w:val="20"/>
                <w:lang w:val="hy-AM"/>
              </w:rPr>
              <w:t xml:space="preserve"> </w:t>
            </w:r>
            <w:r w:rsidRPr="00F06458">
              <w:rPr>
                <w:rFonts w:ascii="GHEA Grapalat" w:hAnsi="GHEA Grapalat"/>
                <w:sz w:val="20"/>
                <w:szCs w:val="20"/>
              </w:rPr>
              <w:t>Габаритные размеры</w:t>
            </w:r>
            <w:r w:rsidRPr="00F06458">
              <w:rPr>
                <w:rFonts w:ascii="GHEA Grapalat" w:hAnsi="GHEA Grapalat"/>
                <w:sz w:val="20"/>
                <w:szCs w:val="20"/>
                <w:lang w:val="hy-AM"/>
              </w:rPr>
              <w:t xml:space="preserve"> </w:t>
            </w:r>
            <w:r w:rsidRPr="00F06458">
              <w:rPr>
                <w:rFonts w:ascii="GHEA Grapalat" w:hAnsi="GHEA Grapalat"/>
                <w:sz w:val="20"/>
                <w:szCs w:val="20"/>
              </w:rPr>
              <w:t xml:space="preserve">высота </w:t>
            </w:r>
            <w:r w:rsidRPr="00F06458">
              <w:rPr>
                <w:rStyle w:val="Strong"/>
                <w:rFonts w:ascii="GHEA Grapalat" w:hAnsi="GHEA Grapalat"/>
                <w:sz w:val="20"/>
                <w:szCs w:val="20"/>
              </w:rPr>
              <w:t>20–22 см</w:t>
            </w:r>
            <w:r w:rsidRPr="00F06458">
              <w:rPr>
                <w:rStyle w:val="Strong"/>
                <w:rFonts w:ascii="GHEA Grapalat" w:hAnsi="GHEA Grapalat"/>
                <w:sz w:val="20"/>
                <w:szCs w:val="20"/>
                <w:lang w:val="hy-AM"/>
              </w:rPr>
              <w:t xml:space="preserve">, </w:t>
            </w:r>
            <w:r w:rsidRPr="00F06458">
              <w:rPr>
                <w:rFonts w:ascii="GHEA Grapalat" w:hAnsi="GHEA Grapalat"/>
                <w:sz w:val="20"/>
                <w:szCs w:val="20"/>
              </w:rPr>
              <w:t xml:space="preserve">ширина </w:t>
            </w:r>
            <w:r w:rsidRPr="00F06458">
              <w:rPr>
                <w:rStyle w:val="Strong"/>
                <w:rFonts w:ascii="GHEA Grapalat" w:hAnsi="GHEA Grapalat"/>
                <w:sz w:val="20"/>
                <w:szCs w:val="20"/>
              </w:rPr>
              <w:t>9–10 см</w:t>
            </w:r>
            <w:r w:rsidRPr="00F06458">
              <w:rPr>
                <w:rStyle w:val="Strong"/>
                <w:rFonts w:ascii="GHEA Grapalat" w:hAnsi="GHEA Grapalat"/>
                <w:sz w:val="20"/>
                <w:szCs w:val="20"/>
                <w:lang w:val="hy-AM"/>
              </w:rPr>
              <w:t xml:space="preserve">, </w:t>
            </w:r>
            <w:r w:rsidRPr="00F06458">
              <w:rPr>
                <w:rFonts w:ascii="GHEA Grapalat" w:hAnsi="GHEA Grapalat"/>
                <w:sz w:val="20"/>
                <w:szCs w:val="20"/>
              </w:rPr>
              <w:t xml:space="preserve">глубина </w:t>
            </w:r>
            <w:r w:rsidRPr="00F06458">
              <w:rPr>
                <w:rStyle w:val="Strong"/>
                <w:rFonts w:ascii="GHEA Grapalat" w:hAnsi="GHEA Grapalat"/>
                <w:sz w:val="20"/>
                <w:szCs w:val="20"/>
              </w:rPr>
              <w:t>8–9 см</w:t>
            </w:r>
            <w:r w:rsidRPr="00F06458">
              <w:rPr>
                <w:rFonts w:ascii="GHEA Grapalat" w:hAnsi="GHEA Grapalat"/>
                <w:sz w:val="20"/>
                <w:szCs w:val="20"/>
              </w:rPr>
              <w:t>.</w:t>
            </w:r>
            <w:r w:rsidRPr="00F06458">
              <w:rPr>
                <w:rFonts w:ascii="GHEA Grapalat" w:hAnsi="GHEA Grapalat"/>
                <w:sz w:val="20"/>
                <w:szCs w:val="20"/>
                <w:lang w:val="hy-AM"/>
              </w:rPr>
              <w:t xml:space="preserve"> </w:t>
            </w:r>
            <w:r w:rsidRPr="00F06458">
              <w:rPr>
                <w:rFonts w:ascii="GHEA Grapalat" w:hAnsi="GHEA Grapalat"/>
                <w:sz w:val="20"/>
                <w:szCs w:val="20"/>
              </w:rPr>
              <w:t xml:space="preserve">Объем одной дозы  </w:t>
            </w:r>
            <w:r w:rsidRPr="00F06458">
              <w:rPr>
                <w:rStyle w:val="Strong"/>
                <w:rFonts w:ascii="GHEA Grapalat" w:hAnsi="GHEA Grapalat"/>
                <w:sz w:val="20"/>
                <w:szCs w:val="20"/>
              </w:rPr>
              <w:t>около 1–1,5 мл</w:t>
            </w:r>
            <w:r w:rsidRPr="00F06458">
              <w:rPr>
                <w:rFonts w:ascii="GHEA Grapalat" w:hAnsi="GHEA Grapalat"/>
                <w:sz w:val="20"/>
                <w:szCs w:val="20"/>
              </w:rPr>
              <w:t>.</w:t>
            </w:r>
            <w:r w:rsidRPr="00F06458">
              <w:rPr>
                <w:rFonts w:ascii="GHEA Grapalat" w:hAnsi="GHEA Grapalat"/>
                <w:sz w:val="20"/>
                <w:szCs w:val="20"/>
                <w:lang w:val="hy-AM"/>
              </w:rPr>
              <w:t xml:space="preserve"> </w:t>
            </w:r>
            <w:r w:rsidRPr="00F06458">
              <w:rPr>
                <w:rFonts w:ascii="GHEA Grapalat" w:hAnsi="GHEA Grapalat"/>
                <w:sz w:val="20"/>
                <w:szCs w:val="20"/>
              </w:rPr>
              <w:lastRenderedPageBreak/>
              <w:t xml:space="preserve">Материал корпуса  </w:t>
            </w:r>
            <w:r w:rsidRPr="00F06458">
              <w:rPr>
                <w:rStyle w:val="Strong"/>
                <w:rFonts w:ascii="GHEA Grapalat" w:hAnsi="GHEA Grapalat"/>
                <w:sz w:val="20"/>
                <w:szCs w:val="20"/>
              </w:rPr>
              <w:t>ударопрочный ABS-пластик</w:t>
            </w:r>
            <w:r w:rsidRPr="00F06458">
              <w:rPr>
                <w:rFonts w:ascii="GHEA Grapalat" w:hAnsi="GHEA Grapalat"/>
                <w:sz w:val="20"/>
                <w:szCs w:val="20"/>
              </w:rPr>
              <w:t xml:space="preserve"> с </w:t>
            </w:r>
            <w:r w:rsidRPr="00F06458">
              <w:rPr>
                <w:rStyle w:val="Strong"/>
                <w:rFonts w:ascii="GHEA Grapalat" w:hAnsi="GHEA Grapalat"/>
                <w:sz w:val="20"/>
                <w:szCs w:val="20"/>
              </w:rPr>
              <w:t>хромированным зеркальным покрытием</w:t>
            </w:r>
            <w:r w:rsidRPr="00F06458">
              <w:rPr>
                <w:rFonts w:ascii="GHEA Grapalat" w:hAnsi="GHEA Grapalat"/>
                <w:sz w:val="20"/>
                <w:szCs w:val="20"/>
              </w:rPr>
              <w:t>.</w:t>
            </w:r>
            <w:r w:rsidRPr="00F06458">
              <w:rPr>
                <w:rFonts w:ascii="GHEA Grapalat" w:hAnsi="GHEA Grapalat"/>
                <w:sz w:val="20"/>
                <w:szCs w:val="20"/>
                <w:lang w:val="hy-AM"/>
              </w:rPr>
              <w:t xml:space="preserve"> </w:t>
            </w:r>
            <w:r w:rsidRPr="00F06458">
              <w:rPr>
                <w:rFonts w:ascii="GHEA Grapalat" w:hAnsi="GHEA Grapalat"/>
                <w:sz w:val="20"/>
                <w:szCs w:val="20"/>
              </w:rPr>
              <w:t xml:space="preserve">Тип управления  </w:t>
            </w:r>
            <w:r w:rsidRPr="00F06458">
              <w:rPr>
                <w:rStyle w:val="Strong"/>
                <w:rFonts w:ascii="GHEA Grapalat" w:hAnsi="GHEA Grapalat"/>
                <w:sz w:val="20"/>
                <w:szCs w:val="20"/>
              </w:rPr>
              <w:t>механический</w:t>
            </w:r>
            <w:r w:rsidRPr="00F06458">
              <w:rPr>
                <w:rFonts w:ascii="GHEA Grapalat" w:hAnsi="GHEA Grapalat"/>
                <w:sz w:val="20"/>
                <w:szCs w:val="20"/>
              </w:rPr>
              <w:t xml:space="preserve">, с нажатием нижней кнопки </w:t>
            </w:r>
            <w:r w:rsidRPr="00F06458">
              <w:rPr>
                <w:rStyle w:val="Strong"/>
                <w:rFonts w:ascii="GHEA Grapalat" w:hAnsi="GHEA Grapalat"/>
                <w:sz w:val="20"/>
                <w:szCs w:val="20"/>
              </w:rPr>
              <w:t>«PUSH»</w:t>
            </w:r>
            <w:r w:rsidRPr="00F06458">
              <w:rPr>
                <w:rFonts w:ascii="GHEA Grapalat" w:hAnsi="GHEA Grapalat"/>
                <w:sz w:val="20"/>
                <w:szCs w:val="20"/>
              </w:rPr>
              <w:t>.</w:t>
            </w:r>
            <w:r w:rsidRPr="00F06458">
              <w:rPr>
                <w:rFonts w:ascii="GHEA Grapalat" w:hAnsi="GHEA Grapalat"/>
                <w:sz w:val="20"/>
                <w:szCs w:val="20"/>
                <w:lang w:val="hy-AM"/>
              </w:rPr>
              <w:t xml:space="preserve"> </w:t>
            </w:r>
            <w:r w:rsidRPr="00F06458">
              <w:rPr>
                <w:rFonts w:ascii="GHEA Grapalat" w:hAnsi="GHEA Grapalat"/>
                <w:sz w:val="20"/>
                <w:szCs w:val="20"/>
              </w:rPr>
              <w:t>Прозрачное смотровое окно, расположенное в центральной части диспенсера, позволяет контролировать уровень оставшегося жидкого мыла.</w:t>
            </w:r>
            <w:r w:rsidRPr="00F06458">
              <w:rPr>
                <w:rFonts w:ascii="GHEA Grapalat" w:hAnsi="GHEA Grapalat"/>
                <w:sz w:val="20"/>
                <w:szCs w:val="20"/>
                <w:lang w:val="hy-AM"/>
              </w:rPr>
              <w:t xml:space="preserve"> </w:t>
            </w:r>
            <w:r w:rsidRPr="00F06458">
              <w:rPr>
                <w:rFonts w:ascii="GHEA Grapalat" w:hAnsi="GHEA Grapalat"/>
                <w:sz w:val="20"/>
                <w:szCs w:val="20"/>
              </w:rPr>
              <w:t>Заправка осуществляется путем открытия крышки, после чего резервуар для жидкого мыла легко извлекается и заполняется.</w:t>
            </w:r>
          </w:p>
          <w:p w14:paraId="59768933" w14:textId="77777777" w:rsidR="00F06458" w:rsidRPr="00F06458" w:rsidRDefault="00F06458" w:rsidP="00F06458">
            <w:pPr>
              <w:pStyle w:val="NormalWeb"/>
              <w:spacing w:line="276" w:lineRule="auto"/>
              <w:rPr>
                <w:rFonts w:ascii="GHEA Grapalat" w:hAnsi="GHEA Grapalat"/>
                <w:sz w:val="20"/>
                <w:szCs w:val="20"/>
              </w:rPr>
            </w:pPr>
            <w:r w:rsidRPr="00F06458">
              <w:rPr>
                <w:rFonts w:ascii="GHEA Grapalat" w:hAnsi="GHEA Grapalat" w:cs="Calibri"/>
                <w:noProof/>
                <w:sz w:val="20"/>
                <w:szCs w:val="20"/>
                <w:lang w:val="hy-AM"/>
              </w:rPr>
              <w:drawing>
                <wp:inline distT="0" distB="0" distL="0" distR="0" wp14:anchorId="337A5773" wp14:editId="77799C28">
                  <wp:extent cx="1261011" cy="178186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65073" cy="1787602"/>
                          </a:xfrm>
                          <a:prstGeom prst="rect">
                            <a:avLst/>
                          </a:prstGeom>
                        </pic:spPr>
                      </pic:pic>
                    </a:graphicData>
                  </a:graphic>
                </wp:inline>
              </w:drawing>
            </w:r>
          </w:p>
          <w:p w14:paraId="40B45FF8" w14:textId="0E395E47"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p>
        </w:tc>
        <w:tc>
          <w:tcPr>
            <w:tcW w:w="1267" w:type="dxa"/>
            <w:tcBorders>
              <w:top w:val="single" w:sz="4" w:space="0" w:color="auto"/>
              <w:left w:val="nil"/>
              <w:bottom w:val="single" w:sz="4" w:space="0" w:color="auto"/>
              <w:right w:val="single" w:sz="4" w:space="0" w:color="auto"/>
            </w:tcBorders>
            <w:shd w:val="clear" w:color="auto" w:fill="auto"/>
          </w:tcPr>
          <w:p w14:paraId="6024FB83"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lastRenderedPageBreak/>
              <w:t>штук</w:t>
            </w:r>
          </w:p>
          <w:p w14:paraId="43F954B1" w14:textId="127AA00E"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4F32E005" w14:textId="380F7F78"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sz w:val="20"/>
                <w:szCs w:val="20"/>
              </w:rPr>
              <w:t>80</w:t>
            </w:r>
          </w:p>
        </w:tc>
        <w:tc>
          <w:tcPr>
            <w:tcW w:w="1056" w:type="dxa"/>
            <w:shd w:val="clear" w:color="auto" w:fill="auto"/>
          </w:tcPr>
          <w:p w14:paraId="6DC8F1DC"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50F38127" w14:textId="68027EEE"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7C9B669B" w14:textId="77777777" w:rsidTr="00093222">
        <w:trPr>
          <w:trHeight w:val="247"/>
          <w:jc w:val="center"/>
        </w:trPr>
        <w:tc>
          <w:tcPr>
            <w:tcW w:w="715" w:type="dxa"/>
          </w:tcPr>
          <w:p w14:paraId="31318843"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single" w:sz="4" w:space="0" w:color="auto"/>
              <w:right w:val="single" w:sz="4" w:space="0" w:color="auto"/>
            </w:tcBorders>
            <w:shd w:val="clear" w:color="auto" w:fill="auto"/>
          </w:tcPr>
          <w:p w14:paraId="544552ED" w14:textId="4427FADB"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39221420/8</w:t>
            </w:r>
          </w:p>
        </w:tc>
        <w:tc>
          <w:tcPr>
            <w:tcW w:w="1710" w:type="dxa"/>
            <w:shd w:val="clear" w:color="auto" w:fill="auto"/>
          </w:tcPr>
          <w:p w14:paraId="028B1DC0" w14:textId="66F5BFEB"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Щётка для чистки унитаза</w:t>
            </w:r>
          </w:p>
        </w:tc>
        <w:tc>
          <w:tcPr>
            <w:tcW w:w="3150" w:type="dxa"/>
            <w:shd w:val="clear" w:color="auto" w:fill="auto"/>
          </w:tcPr>
          <w:p w14:paraId="0F68B261" w14:textId="77777777" w:rsidR="00F06458" w:rsidRPr="00F06458" w:rsidRDefault="00F06458" w:rsidP="00F06458">
            <w:pPr>
              <w:spacing w:before="100" w:beforeAutospacing="1" w:after="100" w:afterAutospacing="1" w:line="276" w:lineRule="auto"/>
              <w:rPr>
                <w:rFonts w:ascii="GHEA Grapalat" w:hAnsi="GHEA Grapalat"/>
                <w:sz w:val="20"/>
                <w:szCs w:val="20"/>
                <w:lang w:val="ru-RU"/>
              </w:rPr>
            </w:pPr>
            <w:r w:rsidRPr="00F06458">
              <w:rPr>
                <w:rFonts w:ascii="GHEA Grapalat" w:hAnsi="GHEA Grapalat"/>
                <w:sz w:val="20"/>
                <w:szCs w:val="20"/>
                <w:lang w:val="ru-RU"/>
              </w:rPr>
              <w:t>Щетка для унитаза, металлическая.</w:t>
            </w:r>
            <w:r w:rsidRPr="00F06458">
              <w:rPr>
                <w:rFonts w:ascii="GHEA Grapalat" w:hAnsi="GHEA Grapalat"/>
                <w:sz w:val="20"/>
                <w:szCs w:val="20"/>
                <w:lang w:val="hy-AM"/>
              </w:rPr>
              <w:t xml:space="preserve"> </w:t>
            </w:r>
            <w:r w:rsidRPr="00F06458">
              <w:rPr>
                <w:rFonts w:ascii="GHEA Grapalat" w:hAnsi="GHEA Grapalat"/>
                <w:sz w:val="20"/>
                <w:szCs w:val="20"/>
                <w:lang w:val="ru-RU"/>
              </w:rPr>
              <w:t>Благодаря жесткой щетине обеспечивает эффективную очистку унитаза, не оставляя загрязнений.</w:t>
            </w:r>
            <w:r w:rsidRPr="00F06458">
              <w:rPr>
                <w:rFonts w:ascii="GHEA Grapalat" w:hAnsi="GHEA Grapalat"/>
                <w:sz w:val="20"/>
                <w:szCs w:val="20"/>
                <w:lang w:val="hy-AM"/>
              </w:rPr>
              <w:t xml:space="preserve"> </w:t>
            </w:r>
            <w:r w:rsidRPr="00F06458">
              <w:rPr>
                <w:rFonts w:ascii="GHEA Grapalat" w:hAnsi="GHEA Grapalat"/>
                <w:sz w:val="20"/>
                <w:szCs w:val="20"/>
                <w:lang w:val="ru-RU"/>
              </w:rPr>
              <w:t>Изготовлена из нержавеющей стали с никелированным покрытием.</w:t>
            </w:r>
          </w:p>
          <w:p w14:paraId="2E010573" w14:textId="3E8FF2DA" w:rsidR="00F06458" w:rsidRPr="00F06458" w:rsidRDefault="00F06458" w:rsidP="00F06458">
            <w:pPr>
              <w:pStyle w:val="NormalWeb"/>
              <w:spacing w:line="276" w:lineRule="auto"/>
              <w:rPr>
                <w:rFonts w:ascii="GHEA Grapalat" w:hAnsi="GHEA Grapalat"/>
                <w:sz w:val="20"/>
                <w:szCs w:val="20"/>
              </w:rPr>
            </w:pPr>
            <w:r w:rsidRPr="00F06458">
              <w:rPr>
                <w:rFonts w:ascii="GHEA Grapalat" w:eastAsia="SimSun" w:hAnsi="GHEA Grapalat"/>
                <w:iCs/>
                <w:noProof/>
                <w:sz w:val="20"/>
                <w:szCs w:val="20"/>
                <w:lang w:val="hy-AM" w:eastAsia="zh-CN"/>
              </w:rPr>
              <w:drawing>
                <wp:inline distT="0" distB="0" distL="0" distR="0" wp14:anchorId="33647734" wp14:editId="303DCFD9">
                  <wp:extent cx="1849820" cy="14605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3039" cy="1470937"/>
                          </a:xfrm>
                          <a:prstGeom prst="rect">
                            <a:avLst/>
                          </a:prstGeom>
                          <a:noFill/>
                        </pic:spPr>
                      </pic:pic>
                    </a:graphicData>
                  </a:graphic>
                </wp:inline>
              </w:drawing>
            </w:r>
          </w:p>
        </w:tc>
        <w:tc>
          <w:tcPr>
            <w:tcW w:w="1267" w:type="dxa"/>
            <w:tcBorders>
              <w:top w:val="single" w:sz="4" w:space="0" w:color="auto"/>
              <w:left w:val="nil"/>
              <w:bottom w:val="single" w:sz="4" w:space="0" w:color="auto"/>
              <w:right w:val="single" w:sz="4" w:space="0" w:color="auto"/>
            </w:tcBorders>
            <w:shd w:val="clear" w:color="auto" w:fill="auto"/>
          </w:tcPr>
          <w:p w14:paraId="52D0060A"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t>штук</w:t>
            </w:r>
          </w:p>
          <w:p w14:paraId="045DFEB8" w14:textId="2642269C"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250187D3" w14:textId="55EF3203"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sz w:val="20"/>
                <w:szCs w:val="20"/>
                <w:lang w:val="hy-AM"/>
              </w:rPr>
              <w:t>30</w:t>
            </w:r>
          </w:p>
        </w:tc>
        <w:tc>
          <w:tcPr>
            <w:tcW w:w="1056" w:type="dxa"/>
            <w:shd w:val="clear" w:color="auto" w:fill="auto"/>
          </w:tcPr>
          <w:p w14:paraId="46C47F38"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7B5171D0" w14:textId="42CC6786"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2C15A5C3" w14:textId="77777777" w:rsidTr="00093222">
        <w:trPr>
          <w:trHeight w:val="247"/>
          <w:jc w:val="center"/>
        </w:trPr>
        <w:tc>
          <w:tcPr>
            <w:tcW w:w="715" w:type="dxa"/>
          </w:tcPr>
          <w:p w14:paraId="1CA86589"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single" w:sz="4" w:space="0" w:color="auto"/>
              <w:right w:val="single" w:sz="4" w:space="0" w:color="auto"/>
            </w:tcBorders>
            <w:shd w:val="clear" w:color="auto" w:fill="auto"/>
          </w:tcPr>
          <w:p w14:paraId="034C0D11" w14:textId="4CCF83FE"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39132220/1</w:t>
            </w:r>
          </w:p>
        </w:tc>
        <w:tc>
          <w:tcPr>
            <w:tcW w:w="1710" w:type="dxa"/>
            <w:shd w:val="clear" w:color="auto" w:fill="auto"/>
          </w:tcPr>
          <w:p w14:paraId="179E05EB" w14:textId="7CD0866A"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 xml:space="preserve">Держатель для туалетной </w:t>
            </w:r>
            <w:r w:rsidRPr="00F06458">
              <w:rPr>
                <w:rFonts w:ascii="GHEA Grapalat" w:eastAsia="Times New Roman" w:hAnsi="GHEA Grapalat" w:cs="Times New Roman"/>
                <w:sz w:val="20"/>
                <w:szCs w:val="20"/>
                <w:lang w:val="ru-RU" w:eastAsia="ru-RU" w:bidi="ru-RU"/>
              </w:rPr>
              <w:lastRenderedPageBreak/>
              <w:t>бумаги с местом для телефона</w:t>
            </w:r>
          </w:p>
        </w:tc>
        <w:tc>
          <w:tcPr>
            <w:tcW w:w="3150" w:type="dxa"/>
            <w:shd w:val="clear" w:color="auto" w:fill="auto"/>
          </w:tcPr>
          <w:p w14:paraId="2455B974" w14:textId="4E5B7606"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F06458">
              <w:rPr>
                <w:rFonts w:ascii="GHEA Grapalat" w:hAnsi="GHEA Grapalat" w:cs="Calibri"/>
                <w:sz w:val="20"/>
                <w:szCs w:val="20"/>
                <w:lang w:val="hy-AM"/>
              </w:rPr>
              <w:lastRenderedPageBreak/>
              <w:t xml:space="preserve">Настенный держатель для туалетной бумаги стандартного </w:t>
            </w:r>
            <w:r w:rsidRPr="00F06458">
              <w:rPr>
                <w:rFonts w:ascii="GHEA Grapalat" w:hAnsi="GHEA Grapalat" w:cs="Calibri"/>
                <w:sz w:val="20"/>
                <w:szCs w:val="20"/>
                <w:lang w:val="hy-AM"/>
              </w:rPr>
              <w:lastRenderedPageBreak/>
              <w:t>размера. Изготовлен из нержавеющей стали. Оснащен никелированной полкой, предназначенной для размещения туалетной бумаги, а также небольших предметов (например, мобильного телефона). Многофункциональная конструкция «2 в 1».</w:t>
            </w:r>
            <w:r w:rsidRPr="00F06458">
              <w:rPr>
                <w:rFonts w:ascii="GHEA Grapalat" w:hAnsi="GHEA Grapalat" w:cs="Calibri"/>
                <w:noProof/>
                <w:sz w:val="20"/>
                <w:szCs w:val="20"/>
                <w:lang w:val="hy-AM"/>
              </w:rPr>
              <w:drawing>
                <wp:inline distT="0" distB="0" distL="0" distR="0" wp14:anchorId="25CB94E1" wp14:editId="0E1B4745">
                  <wp:extent cx="1676400" cy="1003481"/>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7939" cy="1004402"/>
                          </a:xfrm>
                          <a:prstGeom prst="rect">
                            <a:avLst/>
                          </a:prstGeom>
                          <a:noFill/>
                        </pic:spPr>
                      </pic:pic>
                    </a:graphicData>
                  </a:graphic>
                </wp:inline>
              </w:drawing>
            </w:r>
          </w:p>
        </w:tc>
        <w:tc>
          <w:tcPr>
            <w:tcW w:w="1267" w:type="dxa"/>
            <w:tcBorders>
              <w:top w:val="single" w:sz="4" w:space="0" w:color="auto"/>
              <w:left w:val="nil"/>
              <w:bottom w:val="single" w:sz="4" w:space="0" w:color="auto"/>
              <w:right w:val="single" w:sz="4" w:space="0" w:color="auto"/>
            </w:tcBorders>
            <w:shd w:val="clear" w:color="auto" w:fill="auto"/>
          </w:tcPr>
          <w:p w14:paraId="372EB6EA"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lastRenderedPageBreak/>
              <w:t>штук</w:t>
            </w:r>
          </w:p>
          <w:p w14:paraId="47607B0C" w14:textId="7DE6D859"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5B5D64C8" w14:textId="69F6D5B4"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sz w:val="20"/>
                <w:szCs w:val="20"/>
                <w:lang w:val="hy-AM"/>
              </w:rPr>
              <w:t>20</w:t>
            </w:r>
          </w:p>
        </w:tc>
        <w:tc>
          <w:tcPr>
            <w:tcW w:w="1056" w:type="dxa"/>
            <w:shd w:val="clear" w:color="auto" w:fill="auto"/>
          </w:tcPr>
          <w:p w14:paraId="28F03C4D"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2346222D" w14:textId="36AC4B35"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311A9E5F" w14:textId="77777777" w:rsidTr="00093222">
        <w:trPr>
          <w:trHeight w:val="461"/>
          <w:jc w:val="center"/>
        </w:trPr>
        <w:tc>
          <w:tcPr>
            <w:tcW w:w="715" w:type="dxa"/>
          </w:tcPr>
          <w:p w14:paraId="3329C27D"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single" w:sz="4" w:space="0" w:color="auto"/>
              <w:right w:val="single" w:sz="4" w:space="0" w:color="auto"/>
            </w:tcBorders>
            <w:shd w:val="clear" w:color="auto" w:fill="auto"/>
          </w:tcPr>
          <w:p w14:paraId="6417067B" w14:textId="50077858"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39831283/4</w:t>
            </w:r>
          </w:p>
        </w:tc>
        <w:tc>
          <w:tcPr>
            <w:tcW w:w="1710" w:type="dxa"/>
            <w:shd w:val="clear" w:color="auto" w:fill="auto"/>
          </w:tcPr>
          <w:p w14:paraId="62608B0D" w14:textId="66C18DDC"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Тряпка из микрофибры для мытья пола</w:t>
            </w:r>
          </w:p>
        </w:tc>
        <w:tc>
          <w:tcPr>
            <w:tcW w:w="3150" w:type="dxa"/>
            <w:shd w:val="clear" w:color="auto" w:fill="auto"/>
          </w:tcPr>
          <w:p w14:paraId="2CC360EB" w14:textId="4789D923"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F06458">
              <w:rPr>
                <w:rFonts w:ascii="GHEA Grapalat" w:hAnsi="GHEA Grapalat"/>
                <w:sz w:val="20"/>
                <w:szCs w:val="20"/>
                <w:lang w:val="ru-RU"/>
              </w:rPr>
              <w:t>Салфетка из микрофибры ткань с высокой впитывающей способностью, изготовленная из синтетических волокон (полиэстера и полиамида), размером не менее 100 × 50 см (допустимое отклонение ±2 %), предназначенная для сухой и влажной уборки, прочная и пригодная для многократного использования.</w:t>
            </w:r>
          </w:p>
        </w:tc>
        <w:tc>
          <w:tcPr>
            <w:tcW w:w="1267" w:type="dxa"/>
            <w:tcBorders>
              <w:top w:val="single" w:sz="4" w:space="0" w:color="auto"/>
              <w:left w:val="nil"/>
              <w:bottom w:val="single" w:sz="4" w:space="0" w:color="auto"/>
              <w:right w:val="single" w:sz="4" w:space="0" w:color="auto"/>
            </w:tcBorders>
            <w:shd w:val="clear" w:color="auto" w:fill="auto"/>
          </w:tcPr>
          <w:p w14:paraId="4C258FD4"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t>штук</w:t>
            </w:r>
          </w:p>
          <w:p w14:paraId="1EC813C7" w14:textId="1C06CE50"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hy-AM"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7CAB7F33" w14:textId="78F56AED"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sz w:val="20"/>
                <w:szCs w:val="20"/>
              </w:rPr>
              <w:t>100</w:t>
            </w:r>
          </w:p>
        </w:tc>
        <w:tc>
          <w:tcPr>
            <w:tcW w:w="1056" w:type="dxa"/>
            <w:shd w:val="clear" w:color="auto" w:fill="auto"/>
          </w:tcPr>
          <w:p w14:paraId="5A3BB36C"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3F5F25A7" w14:textId="0ACE0DB1"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177A5D4A" w14:textId="77777777" w:rsidTr="00093222">
        <w:trPr>
          <w:trHeight w:val="261"/>
          <w:jc w:val="center"/>
        </w:trPr>
        <w:tc>
          <w:tcPr>
            <w:tcW w:w="715" w:type="dxa"/>
          </w:tcPr>
          <w:p w14:paraId="49FEBA09"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single" w:sz="4" w:space="0" w:color="auto"/>
              <w:right w:val="single" w:sz="4" w:space="0" w:color="auto"/>
            </w:tcBorders>
            <w:shd w:val="clear" w:color="auto" w:fill="auto"/>
          </w:tcPr>
          <w:p w14:paraId="4C33C7E1" w14:textId="49A0B656"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39522330/2</w:t>
            </w:r>
          </w:p>
        </w:tc>
        <w:tc>
          <w:tcPr>
            <w:tcW w:w="1710" w:type="dxa"/>
            <w:shd w:val="clear" w:color="auto" w:fill="auto"/>
          </w:tcPr>
          <w:p w14:paraId="7987F00E" w14:textId="2A6C2CC8" w:rsidR="00F06458" w:rsidRPr="00F06458" w:rsidRDefault="00F06458" w:rsidP="00F06458">
            <w:pPr>
              <w:spacing w:line="276" w:lineRule="auto"/>
              <w:ind w:left="-72" w:right="-22"/>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Салфетка для очистки экрана</w:t>
            </w:r>
          </w:p>
        </w:tc>
        <w:tc>
          <w:tcPr>
            <w:tcW w:w="3150" w:type="dxa"/>
            <w:shd w:val="clear" w:color="auto" w:fill="auto"/>
          </w:tcPr>
          <w:p w14:paraId="6F1149CF" w14:textId="0E5C00F7"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F06458">
              <w:rPr>
                <w:rStyle w:val="Strong"/>
                <w:rFonts w:ascii="GHEA Grapalat" w:hAnsi="GHEA Grapalat"/>
                <w:sz w:val="20"/>
                <w:szCs w:val="20"/>
                <w:lang w:val="ru-RU"/>
              </w:rPr>
              <w:t>Салфетка для очистки экранов</w:t>
            </w:r>
            <w:r w:rsidRPr="00F06458">
              <w:rPr>
                <w:rFonts w:ascii="GHEA Grapalat" w:hAnsi="GHEA Grapalat"/>
                <w:sz w:val="20"/>
                <w:szCs w:val="20"/>
                <w:lang w:val="ru-RU"/>
              </w:rPr>
              <w:t>.</w:t>
            </w:r>
            <w:r w:rsidRPr="00F06458">
              <w:rPr>
                <w:rFonts w:ascii="GHEA Grapalat" w:hAnsi="GHEA Grapalat"/>
                <w:sz w:val="20"/>
                <w:szCs w:val="20"/>
                <w:lang w:val="hy-AM"/>
              </w:rPr>
              <w:t xml:space="preserve"> </w:t>
            </w:r>
            <w:r w:rsidRPr="00F06458">
              <w:rPr>
                <w:rFonts w:ascii="GHEA Grapalat" w:hAnsi="GHEA Grapalat"/>
                <w:sz w:val="20"/>
                <w:szCs w:val="20"/>
                <w:lang w:val="ru-RU"/>
              </w:rPr>
              <w:t xml:space="preserve">Размер  </w:t>
            </w:r>
            <w:r w:rsidRPr="00F06458">
              <w:rPr>
                <w:rStyle w:val="Strong"/>
                <w:rFonts w:ascii="GHEA Grapalat" w:hAnsi="GHEA Grapalat"/>
                <w:sz w:val="20"/>
                <w:szCs w:val="20"/>
                <w:lang w:val="ru-RU"/>
              </w:rPr>
              <w:t>40 × 40 см</w:t>
            </w:r>
            <w:r w:rsidRPr="00F06458">
              <w:rPr>
                <w:rFonts w:ascii="GHEA Grapalat" w:hAnsi="GHEA Grapalat"/>
                <w:sz w:val="20"/>
                <w:szCs w:val="20"/>
                <w:lang w:val="ru-RU"/>
              </w:rPr>
              <w:t>.</w:t>
            </w:r>
            <w:r w:rsidRPr="00F06458">
              <w:rPr>
                <w:rFonts w:ascii="GHEA Grapalat" w:hAnsi="GHEA Grapalat"/>
                <w:sz w:val="20"/>
                <w:szCs w:val="20"/>
                <w:lang w:val="hy-AM"/>
              </w:rPr>
              <w:t xml:space="preserve"> </w:t>
            </w:r>
            <w:r w:rsidRPr="00F06458">
              <w:rPr>
                <w:rFonts w:ascii="GHEA Grapalat" w:hAnsi="GHEA Grapalat"/>
                <w:sz w:val="20"/>
                <w:szCs w:val="20"/>
                <w:lang w:val="ru-RU"/>
              </w:rPr>
              <w:t xml:space="preserve">Материал  </w:t>
            </w:r>
            <w:r w:rsidRPr="00F06458">
              <w:rPr>
                <w:rStyle w:val="Strong"/>
                <w:rFonts w:ascii="GHEA Grapalat" w:hAnsi="GHEA Grapalat"/>
                <w:sz w:val="20"/>
                <w:szCs w:val="20"/>
                <w:lang w:val="ru-RU"/>
              </w:rPr>
              <w:t>высококачественная микрофибра</w:t>
            </w:r>
            <w:r w:rsidRPr="00F06458">
              <w:rPr>
                <w:rFonts w:ascii="GHEA Grapalat" w:hAnsi="GHEA Grapalat"/>
                <w:sz w:val="20"/>
                <w:szCs w:val="20"/>
                <w:lang w:val="ru-RU"/>
              </w:rPr>
              <w:t>, предназначенная для очистки стекла, зеркал и экранов.</w:t>
            </w:r>
            <w:r w:rsidRPr="00F06458">
              <w:rPr>
                <w:rFonts w:ascii="GHEA Grapalat" w:hAnsi="GHEA Grapalat"/>
                <w:sz w:val="20"/>
                <w:szCs w:val="20"/>
                <w:lang w:val="hy-AM"/>
              </w:rPr>
              <w:t xml:space="preserve"> </w:t>
            </w:r>
            <w:r w:rsidRPr="00F06458">
              <w:rPr>
                <w:rStyle w:val="Strong"/>
                <w:rFonts w:ascii="GHEA Grapalat" w:hAnsi="GHEA Grapalat"/>
                <w:sz w:val="20"/>
                <w:szCs w:val="20"/>
                <w:lang w:val="ru-RU"/>
              </w:rPr>
              <w:t>Характеристики:</w:t>
            </w:r>
            <w:r w:rsidRPr="00F06458">
              <w:rPr>
                <w:rStyle w:val="Strong"/>
                <w:rFonts w:ascii="GHEA Grapalat" w:hAnsi="GHEA Grapalat"/>
                <w:sz w:val="20"/>
                <w:szCs w:val="20"/>
                <w:lang w:val="hy-AM"/>
              </w:rPr>
              <w:t xml:space="preserve"> </w:t>
            </w:r>
            <w:r w:rsidRPr="00F06458">
              <w:rPr>
                <w:rFonts w:ascii="GHEA Grapalat" w:hAnsi="GHEA Grapalat"/>
                <w:sz w:val="20"/>
                <w:szCs w:val="20"/>
                <w:lang w:val="ru-RU"/>
              </w:rPr>
              <w:t>мягкая текстура;</w:t>
            </w:r>
            <w:r w:rsidRPr="00F06458">
              <w:rPr>
                <w:rFonts w:ascii="GHEA Grapalat" w:hAnsi="GHEA Grapalat"/>
                <w:sz w:val="20"/>
                <w:szCs w:val="20"/>
                <w:lang w:val="hy-AM"/>
              </w:rPr>
              <w:t xml:space="preserve"> </w:t>
            </w:r>
            <w:r w:rsidRPr="00F06458">
              <w:rPr>
                <w:rFonts w:ascii="GHEA Grapalat" w:hAnsi="GHEA Grapalat"/>
                <w:sz w:val="20"/>
                <w:szCs w:val="20"/>
                <w:lang w:val="ru-RU"/>
              </w:rPr>
              <w:t>очищает поверхность, не оставляя царапин и разводов;</w:t>
            </w:r>
            <w:r w:rsidRPr="00F06458">
              <w:rPr>
                <w:rFonts w:ascii="GHEA Grapalat" w:hAnsi="GHEA Grapalat"/>
                <w:sz w:val="20"/>
                <w:szCs w:val="20"/>
                <w:lang w:val="hy-AM"/>
              </w:rPr>
              <w:t xml:space="preserve"> </w:t>
            </w:r>
            <w:r w:rsidRPr="00F06458">
              <w:rPr>
                <w:rFonts w:ascii="GHEA Grapalat" w:hAnsi="GHEA Grapalat"/>
                <w:sz w:val="20"/>
                <w:szCs w:val="20"/>
                <w:lang w:val="ru-RU"/>
              </w:rPr>
              <w:t>эффективно удаляет пыль и загрязнения;</w:t>
            </w:r>
            <w:r w:rsidRPr="00F06458">
              <w:rPr>
                <w:rFonts w:ascii="GHEA Grapalat" w:hAnsi="GHEA Grapalat"/>
                <w:sz w:val="20"/>
                <w:szCs w:val="20"/>
                <w:lang w:val="hy-AM"/>
              </w:rPr>
              <w:t xml:space="preserve"> </w:t>
            </w:r>
            <w:r w:rsidRPr="00F06458">
              <w:rPr>
                <w:rFonts w:ascii="GHEA Grapalat" w:hAnsi="GHEA Grapalat"/>
                <w:sz w:val="20"/>
                <w:szCs w:val="20"/>
                <w:lang w:val="ru-RU"/>
              </w:rPr>
              <w:t>пригодна для стирки и многократного использования.</w:t>
            </w:r>
            <w:r w:rsidRPr="00F06458">
              <w:rPr>
                <w:rFonts w:ascii="GHEA Grapalat" w:hAnsi="GHEA Grapalat"/>
                <w:sz w:val="20"/>
                <w:szCs w:val="20"/>
                <w:lang w:val="hy-AM"/>
              </w:rPr>
              <w:t xml:space="preserve"> </w:t>
            </w:r>
            <w:r w:rsidRPr="00F06458">
              <w:rPr>
                <w:rStyle w:val="Strong"/>
                <w:rFonts w:ascii="GHEA Grapalat" w:hAnsi="GHEA Grapalat"/>
                <w:sz w:val="20"/>
                <w:szCs w:val="20"/>
                <w:lang w:val="ru-RU"/>
              </w:rPr>
              <w:t>Назначение:</w:t>
            </w:r>
            <w:r w:rsidRPr="00F06458">
              <w:rPr>
                <w:rFonts w:ascii="GHEA Grapalat" w:hAnsi="GHEA Grapalat"/>
                <w:sz w:val="20"/>
                <w:szCs w:val="20"/>
                <w:lang w:val="ru-RU"/>
              </w:rPr>
              <w:t xml:space="preserve"> уход за стеклянными поверхностями, зеркалами, экранами и другими деликатными поверхностями.</w:t>
            </w:r>
            <w:r w:rsidRPr="00F06458">
              <w:rPr>
                <w:rFonts w:ascii="GHEA Grapalat" w:hAnsi="GHEA Grapalat"/>
                <w:sz w:val="20"/>
                <w:szCs w:val="20"/>
                <w:lang w:val="hy-AM"/>
              </w:rPr>
              <w:t xml:space="preserve"> </w:t>
            </w:r>
            <w:r w:rsidRPr="00F06458">
              <w:rPr>
                <w:rStyle w:val="Strong"/>
                <w:rFonts w:ascii="GHEA Grapalat" w:hAnsi="GHEA Grapalat"/>
                <w:sz w:val="20"/>
                <w:szCs w:val="20"/>
                <w:lang w:val="ru-RU"/>
              </w:rPr>
              <w:t>Образец товара подлежит согласованию с Заказчиком.</w:t>
            </w:r>
          </w:p>
        </w:tc>
        <w:tc>
          <w:tcPr>
            <w:tcW w:w="1267" w:type="dxa"/>
            <w:tcBorders>
              <w:top w:val="single" w:sz="4" w:space="0" w:color="auto"/>
              <w:left w:val="nil"/>
              <w:bottom w:val="single" w:sz="4" w:space="0" w:color="auto"/>
              <w:right w:val="single" w:sz="4" w:space="0" w:color="auto"/>
            </w:tcBorders>
            <w:shd w:val="clear" w:color="auto" w:fill="auto"/>
          </w:tcPr>
          <w:p w14:paraId="5C9D01B8"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t>штук</w:t>
            </w:r>
          </w:p>
          <w:p w14:paraId="71AB5F06" w14:textId="75BFDD62" w:rsidR="00F06458" w:rsidRPr="00F06458" w:rsidRDefault="00F06458" w:rsidP="00F06458">
            <w:pPr>
              <w:widowControl w:val="0"/>
              <w:spacing w:after="0" w:line="276" w:lineRule="auto"/>
              <w:jc w:val="center"/>
              <w:rPr>
                <w:rFonts w:ascii="GHEA Grapalat" w:eastAsia="Times New Roman" w:hAnsi="GHEA Grapalat" w:cs="Times New Roman"/>
                <w:b/>
                <w:bCs/>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56695F1E" w14:textId="3EE322AF"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sz w:val="20"/>
                <w:szCs w:val="20"/>
              </w:rPr>
              <w:t>100</w:t>
            </w:r>
          </w:p>
        </w:tc>
        <w:tc>
          <w:tcPr>
            <w:tcW w:w="1056" w:type="dxa"/>
            <w:shd w:val="clear" w:color="auto" w:fill="auto"/>
          </w:tcPr>
          <w:p w14:paraId="2372D825"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07DAB98B" w14:textId="1DF0062F"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30D1C1F9" w14:textId="77777777" w:rsidTr="00093222">
        <w:trPr>
          <w:trHeight w:val="443"/>
          <w:jc w:val="center"/>
        </w:trPr>
        <w:tc>
          <w:tcPr>
            <w:tcW w:w="715" w:type="dxa"/>
          </w:tcPr>
          <w:p w14:paraId="622164B7" w14:textId="77777777" w:rsidR="00F06458" w:rsidRPr="00F06458" w:rsidRDefault="00F06458" w:rsidP="00F06458">
            <w:pPr>
              <w:pStyle w:val="ListParagraph"/>
              <w:widowControl w:val="0"/>
              <w:numPr>
                <w:ilvl w:val="0"/>
                <w:numId w:val="35"/>
              </w:numPr>
              <w:spacing w:line="276" w:lineRule="auto"/>
              <w:jc w:val="center"/>
              <w:rPr>
                <w:rFonts w:ascii="GHEA Grapalat" w:hAnsi="GHEA Grapalat"/>
                <w:sz w:val="20"/>
                <w:szCs w:val="20"/>
              </w:rPr>
            </w:pPr>
          </w:p>
        </w:tc>
        <w:tc>
          <w:tcPr>
            <w:tcW w:w="1170" w:type="dxa"/>
            <w:tcBorders>
              <w:top w:val="nil"/>
              <w:left w:val="single" w:sz="4" w:space="0" w:color="auto"/>
              <w:bottom w:val="nil"/>
              <w:right w:val="single" w:sz="4" w:space="0" w:color="auto"/>
            </w:tcBorders>
            <w:shd w:val="clear" w:color="auto" w:fill="auto"/>
          </w:tcPr>
          <w:p w14:paraId="3621B7EB" w14:textId="357FF070"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Calibri"/>
                <w:color w:val="000000"/>
                <w:sz w:val="20"/>
                <w:szCs w:val="20"/>
              </w:rPr>
              <w:t>42431000/1</w:t>
            </w:r>
          </w:p>
        </w:tc>
        <w:tc>
          <w:tcPr>
            <w:tcW w:w="1710" w:type="dxa"/>
            <w:shd w:val="clear" w:color="auto" w:fill="auto"/>
          </w:tcPr>
          <w:p w14:paraId="46997A61" w14:textId="12FEB1CD" w:rsidR="00F06458" w:rsidRPr="00F06458" w:rsidRDefault="00F06458" w:rsidP="00F06458">
            <w:pPr>
              <w:spacing w:line="276" w:lineRule="auto"/>
              <w:ind w:left="-72" w:right="-22"/>
              <w:jc w:val="center"/>
              <w:rPr>
                <w:rFonts w:ascii="GHEA Grapalat" w:eastAsia="Times New Roman" w:hAnsi="GHEA Grapalat" w:cs="Times New Roman"/>
                <w:sz w:val="20"/>
                <w:szCs w:val="20"/>
                <w:lang w:val="ru-RU" w:eastAsia="ru-RU" w:bidi="ru-RU"/>
              </w:rPr>
            </w:pPr>
            <w:r w:rsidRPr="00F06458">
              <w:rPr>
                <w:rFonts w:ascii="GHEA Grapalat" w:eastAsia="Times New Roman" w:hAnsi="GHEA Grapalat" w:cs="Times New Roman"/>
                <w:sz w:val="20"/>
                <w:szCs w:val="20"/>
                <w:lang w:val="ru-RU" w:eastAsia="ru-RU" w:bidi="ru-RU"/>
              </w:rPr>
              <w:t>Электрическая лебёдка</w:t>
            </w:r>
          </w:p>
        </w:tc>
        <w:tc>
          <w:tcPr>
            <w:tcW w:w="3150" w:type="dxa"/>
            <w:shd w:val="clear" w:color="auto" w:fill="auto"/>
          </w:tcPr>
          <w:p w14:paraId="08F8A413" w14:textId="7A9DB0C2"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F06458">
              <w:rPr>
                <w:rFonts w:ascii="GHEA Grapalat" w:hAnsi="GHEA Grapalat" w:cs="Sylfaen"/>
                <w:sz w:val="20"/>
                <w:szCs w:val="20"/>
                <w:lang w:val="hy-AM"/>
              </w:rPr>
              <w:t>Электрическая лебедка. Мощность 1300–1500 Вт, Напряжение питания 220 В. Длина стального троса 12 м., Диаметр стального троса 5–5,5 мм. Грузоподъемность  400 кг при высоте подъема 12 м, 800 кг при высоте подъема 6 м. Масса лебедки 18–20 кг.</w:t>
            </w:r>
          </w:p>
        </w:tc>
        <w:tc>
          <w:tcPr>
            <w:tcW w:w="1267" w:type="dxa"/>
            <w:tcBorders>
              <w:top w:val="single" w:sz="4" w:space="0" w:color="auto"/>
              <w:left w:val="nil"/>
              <w:bottom w:val="single" w:sz="4" w:space="0" w:color="auto"/>
              <w:right w:val="single" w:sz="4" w:space="0" w:color="auto"/>
            </w:tcBorders>
            <w:shd w:val="clear" w:color="auto" w:fill="auto"/>
          </w:tcPr>
          <w:p w14:paraId="3E9AEB02"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cs="Arial"/>
                <w:sz w:val="20"/>
                <w:szCs w:val="20"/>
                <w:lang w:val="hy-AM"/>
              </w:rPr>
              <w:t>штук</w:t>
            </w:r>
          </w:p>
          <w:p w14:paraId="34469866" w14:textId="1A2CAAA3"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080" w:type="dxa"/>
            <w:tcBorders>
              <w:top w:val="single" w:sz="4" w:space="0" w:color="auto"/>
              <w:left w:val="nil"/>
              <w:bottom w:val="single" w:sz="4" w:space="0" w:color="auto"/>
              <w:right w:val="single" w:sz="4" w:space="0" w:color="auto"/>
            </w:tcBorders>
            <w:shd w:val="clear" w:color="auto" w:fill="auto"/>
          </w:tcPr>
          <w:p w14:paraId="135146F7" w14:textId="3439E58D"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r w:rsidRPr="00F06458">
              <w:rPr>
                <w:rFonts w:ascii="GHEA Grapalat" w:hAnsi="GHEA Grapalat"/>
                <w:sz w:val="20"/>
                <w:szCs w:val="20"/>
              </w:rPr>
              <w:t>1</w:t>
            </w:r>
          </w:p>
        </w:tc>
        <w:tc>
          <w:tcPr>
            <w:tcW w:w="1056" w:type="dxa"/>
            <w:shd w:val="clear" w:color="auto" w:fill="auto"/>
          </w:tcPr>
          <w:p w14:paraId="301C3744" w14:textId="77777777"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c>
          <w:tcPr>
            <w:tcW w:w="1104" w:type="dxa"/>
            <w:shd w:val="clear" w:color="auto" w:fill="auto"/>
          </w:tcPr>
          <w:p w14:paraId="4580F4C2" w14:textId="1C2A0C79" w:rsidR="00F06458" w:rsidRPr="00F06458" w:rsidRDefault="00F06458" w:rsidP="00F06458">
            <w:pPr>
              <w:widowControl w:val="0"/>
              <w:spacing w:after="0" w:line="276" w:lineRule="auto"/>
              <w:jc w:val="center"/>
              <w:rPr>
                <w:rFonts w:ascii="GHEA Grapalat" w:eastAsia="Times New Roman" w:hAnsi="GHEA Grapalat" w:cs="Times New Roman"/>
                <w:sz w:val="20"/>
                <w:szCs w:val="20"/>
                <w:lang w:val="ru-RU" w:eastAsia="ru-RU" w:bidi="ru-RU"/>
              </w:rPr>
            </w:pPr>
          </w:p>
        </w:tc>
      </w:tr>
      <w:tr w:rsidR="00F06458" w:rsidRPr="00F06458" w14:paraId="457EBADE" w14:textId="77777777" w:rsidTr="00093222">
        <w:trPr>
          <w:trHeight w:val="443"/>
          <w:jc w:val="center"/>
        </w:trPr>
        <w:tc>
          <w:tcPr>
            <w:tcW w:w="3595" w:type="dxa"/>
            <w:gridSpan w:val="3"/>
            <w:shd w:val="clear" w:color="auto" w:fill="auto"/>
            <w:vAlign w:val="center"/>
          </w:tcPr>
          <w:p w14:paraId="3347C3B1" w14:textId="3F7351AF" w:rsidR="00F06458" w:rsidRPr="00F06458" w:rsidRDefault="00F06458" w:rsidP="00F06458">
            <w:pPr>
              <w:spacing w:line="276" w:lineRule="auto"/>
              <w:ind w:left="-72" w:right="-22"/>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b/>
                <w:bCs/>
                <w:lang w:val="ru-RU"/>
              </w:rPr>
              <w:t>Срок поставки</w:t>
            </w:r>
          </w:p>
        </w:tc>
        <w:tc>
          <w:tcPr>
            <w:tcW w:w="7660" w:type="dxa"/>
            <w:gridSpan w:val="5"/>
            <w:vAlign w:val="center"/>
          </w:tcPr>
          <w:p w14:paraId="6AAB378B" w14:textId="46117F11"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lang w:val="ru-RU"/>
              </w:rPr>
              <w:t xml:space="preserve">должна быть осуществлена в течение 22 календарных дней со дня вступления договора в силу </w:t>
            </w:r>
          </w:p>
        </w:tc>
      </w:tr>
      <w:tr w:rsidR="00F06458" w:rsidRPr="00F06458" w14:paraId="1E214C0B" w14:textId="77777777" w:rsidTr="00093222">
        <w:trPr>
          <w:trHeight w:val="443"/>
          <w:jc w:val="center"/>
        </w:trPr>
        <w:tc>
          <w:tcPr>
            <w:tcW w:w="3595" w:type="dxa"/>
            <w:gridSpan w:val="3"/>
            <w:shd w:val="clear" w:color="auto" w:fill="auto"/>
            <w:vAlign w:val="center"/>
          </w:tcPr>
          <w:p w14:paraId="072705B9" w14:textId="28447682" w:rsidR="00F06458" w:rsidRPr="00F06458" w:rsidRDefault="00F06458" w:rsidP="00F06458">
            <w:pPr>
              <w:spacing w:line="276" w:lineRule="auto"/>
              <w:ind w:left="-72" w:right="-22"/>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b/>
                <w:bCs/>
                <w:lang w:val="ru-RU"/>
              </w:rPr>
              <w:t>Адрес поставки</w:t>
            </w:r>
          </w:p>
        </w:tc>
        <w:tc>
          <w:tcPr>
            <w:tcW w:w="7660" w:type="dxa"/>
            <w:gridSpan w:val="5"/>
            <w:vAlign w:val="center"/>
          </w:tcPr>
          <w:p w14:paraId="7F132FE4" w14:textId="65833011"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lang w:val="ru-RU"/>
              </w:rPr>
              <w:t>г. Ереван, ул. М. Налбандяна, 128.</w:t>
            </w:r>
          </w:p>
        </w:tc>
      </w:tr>
      <w:tr w:rsidR="00F06458" w:rsidRPr="00F06458" w14:paraId="038AE60F" w14:textId="77777777" w:rsidTr="00093222">
        <w:trPr>
          <w:trHeight w:val="443"/>
          <w:jc w:val="center"/>
        </w:trPr>
        <w:tc>
          <w:tcPr>
            <w:tcW w:w="3595" w:type="dxa"/>
            <w:gridSpan w:val="3"/>
            <w:shd w:val="clear" w:color="auto" w:fill="auto"/>
            <w:vAlign w:val="center"/>
          </w:tcPr>
          <w:p w14:paraId="27ADD42E" w14:textId="74D7EA05" w:rsidR="00F06458" w:rsidRPr="00F06458" w:rsidRDefault="00F06458" w:rsidP="00F06458">
            <w:pPr>
              <w:spacing w:line="276" w:lineRule="auto"/>
              <w:ind w:left="-72" w:right="-22"/>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b/>
                <w:bCs/>
                <w:lang w:val="ru-RU"/>
              </w:rPr>
              <w:t>График оплаты</w:t>
            </w:r>
          </w:p>
        </w:tc>
        <w:tc>
          <w:tcPr>
            <w:tcW w:w="7660" w:type="dxa"/>
            <w:gridSpan w:val="5"/>
            <w:vAlign w:val="center"/>
          </w:tcPr>
          <w:p w14:paraId="52B1A16E" w14:textId="1A39A699"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lang w:val="ru-RU"/>
              </w:rPr>
              <w:t>В течение 7 (семи) рабочих дней со дня приемки товара.</w:t>
            </w:r>
          </w:p>
        </w:tc>
      </w:tr>
      <w:tr w:rsidR="00F06458" w:rsidRPr="00F06458" w14:paraId="341ADDE2" w14:textId="77777777" w:rsidTr="00093222">
        <w:trPr>
          <w:trHeight w:val="443"/>
          <w:jc w:val="center"/>
        </w:trPr>
        <w:tc>
          <w:tcPr>
            <w:tcW w:w="3595" w:type="dxa"/>
            <w:gridSpan w:val="3"/>
            <w:shd w:val="clear" w:color="auto" w:fill="auto"/>
            <w:vAlign w:val="center"/>
          </w:tcPr>
          <w:p w14:paraId="37E4A651" w14:textId="30B8FAE6" w:rsidR="00F06458" w:rsidRPr="00F06458" w:rsidRDefault="00F06458" w:rsidP="00F06458">
            <w:pPr>
              <w:spacing w:line="276" w:lineRule="auto"/>
              <w:ind w:left="-72" w:right="-22"/>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b/>
                <w:bCs/>
                <w:lang w:val="ru-RU"/>
              </w:rPr>
              <w:t>Иные условия</w:t>
            </w:r>
          </w:p>
        </w:tc>
        <w:tc>
          <w:tcPr>
            <w:tcW w:w="7660" w:type="dxa"/>
            <w:gridSpan w:val="5"/>
            <w:vAlign w:val="center"/>
          </w:tcPr>
          <w:p w14:paraId="59CD4D49" w14:textId="437E0FB0" w:rsidR="00F06458" w:rsidRPr="00F06458" w:rsidRDefault="00F06458" w:rsidP="00F06458">
            <w:pPr>
              <w:widowControl w:val="0"/>
              <w:spacing w:after="0" w:line="276" w:lineRule="auto"/>
              <w:rPr>
                <w:rFonts w:ascii="GHEA Grapalat" w:eastAsia="Times New Roman" w:hAnsi="GHEA Grapalat" w:cs="Times New Roman"/>
                <w:sz w:val="20"/>
                <w:szCs w:val="20"/>
                <w:lang w:val="ru-RU" w:eastAsia="ru-RU" w:bidi="ru-RU"/>
              </w:rPr>
            </w:pPr>
            <w:r w:rsidRPr="00EB1A97">
              <w:rPr>
                <w:rFonts w:ascii="GHEA Grapalat" w:eastAsia="Times New Roman" w:hAnsi="GHEA Grapalat" w:cs="GHEA Grapalat"/>
                <w:lang w:val="ru-RU"/>
              </w:rPr>
              <w:t>Товары должны быть новыми и неиспользованными. Транспортировка и разгрузка товаров на складе заказчика осуществляются поставщиком за свой счет.</w:t>
            </w:r>
          </w:p>
        </w:tc>
      </w:tr>
    </w:tbl>
    <w:p w14:paraId="0FB426C3" w14:textId="77777777" w:rsidR="00844897" w:rsidRPr="00336962" w:rsidRDefault="00844897"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05"/>
        <w:gridCol w:w="949"/>
        <w:gridCol w:w="559"/>
        <w:gridCol w:w="639"/>
        <w:gridCol w:w="447"/>
        <w:gridCol w:w="555"/>
        <w:gridCol w:w="399"/>
        <w:gridCol w:w="480"/>
        <w:gridCol w:w="474"/>
        <w:gridCol w:w="519"/>
        <w:gridCol w:w="658"/>
        <w:gridCol w:w="606"/>
        <w:gridCol w:w="564"/>
        <w:gridCol w:w="613"/>
        <w:gridCol w:w="493"/>
      </w:tblGrid>
      <w:tr w:rsidR="00336962" w:rsidRPr="009E42FA" w14:paraId="6EA7FE0E" w14:textId="77777777" w:rsidTr="009E42FA">
        <w:trPr>
          <w:trHeight w:val="434"/>
          <w:jc w:val="center"/>
        </w:trPr>
        <w:tc>
          <w:tcPr>
            <w:tcW w:w="9230" w:type="dxa"/>
            <w:gridSpan w:val="16"/>
            <w:vAlign w:val="center"/>
          </w:tcPr>
          <w:p w14:paraId="14071471" w14:textId="77777777" w:rsidR="00336962" w:rsidRPr="009E42FA" w:rsidRDefault="00336962" w:rsidP="009E42FA">
            <w:pPr>
              <w:widowControl w:val="0"/>
              <w:spacing w:after="0" w:line="240" w:lineRule="auto"/>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Товар</w:t>
            </w:r>
          </w:p>
        </w:tc>
      </w:tr>
      <w:tr w:rsidR="009E42FA" w:rsidRPr="009E42FA" w14:paraId="56762B17" w14:textId="77777777" w:rsidTr="009E42FA">
        <w:trPr>
          <w:trHeight w:val="1066"/>
          <w:jc w:val="center"/>
        </w:trPr>
        <w:tc>
          <w:tcPr>
            <w:tcW w:w="416" w:type="dxa"/>
            <w:vMerge w:val="restart"/>
            <w:vAlign w:val="center"/>
          </w:tcPr>
          <w:p w14:paraId="3DCA491C" w14:textId="74948F01"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лота</w:t>
            </w:r>
          </w:p>
        </w:tc>
        <w:tc>
          <w:tcPr>
            <w:tcW w:w="1074" w:type="dxa"/>
            <w:vMerge w:val="restart"/>
            <w:vAlign w:val="center"/>
          </w:tcPr>
          <w:p w14:paraId="146391EA"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923" w:type="dxa"/>
            <w:vMerge w:val="restart"/>
            <w:vAlign w:val="center"/>
          </w:tcPr>
          <w:p w14:paraId="4AE17036"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наименование</w:t>
            </w:r>
          </w:p>
        </w:tc>
        <w:tc>
          <w:tcPr>
            <w:tcW w:w="6815" w:type="dxa"/>
            <w:gridSpan w:val="13"/>
            <w:vAlign w:val="center"/>
          </w:tcPr>
          <w:p w14:paraId="459A95EB"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9E42FA">
              <w:rPr>
                <w:rFonts w:ascii="GHEA Grapalat" w:eastAsia="Times New Roman" w:hAnsi="GHEA Grapalat" w:cs="Times New Roman"/>
                <w:sz w:val="16"/>
                <w:szCs w:val="16"/>
                <w:vertAlign w:val="superscript"/>
                <w:lang w:val="ru-RU" w:eastAsia="ru-RU" w:bidi="ru-RU"/>
              </w:rPr>
              <w:footnoteReference w:customMarkFollows="1" w:id="32"/>
              <w:t>**</w:t>
            </w:r>
          </w:p>
        </w:tc>
      </w:tr>
      <w:tr w:rsidR="009E42FA" w:rsidRPr="009E42FA" w14:paraId="06FD4CA1" w14:textId="77777777" w:rsidTr="009E42FA">
        <w:trPr>
          <w:trHeight w:val="848"/>
          <w:jc w:val="center"/>
        </w:trPr>
        <w:tc>
          <w:tcPr>
            <w:tcW w:w="416" w:type="dxa"/>
            <w:vMerge/>
            <w:vAlign w:val="center"/>
          </w:tcPr>
          <w:p w14:paraId="0E5FFF94"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p>
        </w:tc>
        <w:tc>
          <w:tcPr>
            <w:tcW w:w="1074" w:type="dxa"/>
            <w:vMerge/>
            <w:vAlign w:val="center"/>
          </w:tcPr>
          <w:p w14:paraId="13DC8BAA"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Merge/>
            <w:vAlign w:val="center"/>
          </w:tcPr>
          <w:p w14:paraId="0EE6A365" w14:textId="77777777" w:rsidR="0046783C" w:rsidRPr="009E42FA" w:rsidRDefault="0046783C" w:rsidP="009E42FA">
            <w:pPr>
              <w:widowControl w:val="0"/>
              <w:spacing w:after="0" w:line="240" w:lineRule="auto"/>
              <w:jc w:val="center"/>
              <w:rPr>
                <w:rFonts w:ascii="GHEA Grapalat" w:eastAsia="Times New Roman" w:hAnsi="GHEA Grapalat" w:cs="Times New Roman"/>
                <w:sz w:val="16"/>
                <w:szCs w:val="16"/>
                <w:lang w:val="ru-RU" w:eastAsia="ru-RU" w:bidi="ru-RU"/>
              </w:rPr>
            </w:pPr>
          </w:p>
        </w:tc>
        <w:tc>
          <w:tcPr>
            <w:tcW w:w="543" w:type="dxa"/>
            <w:vAlign w:val="center"/>
          </w:tcPr>
          <w:p w14:paraId="41171ABB"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январь</w:t>
            </w:r>
          </w:p>
        </w:tc>
        <w:tc>
          <w:tcPr>
            <w:tcW w:w="621" w:type="dxa"/>
            <w:vAlign w:val="center"/>
          </w:tcPr>
          <w:p w14:paraId="2E6944E3" w14:textId="77777777" w:rsidR="0046783C" w:rsidRPr="009E42FA" w:rsidRDefault="0046783C" w:rsidP="009E42FA">
            <w:pPr>
              <w:widowControl w:val="0"/>
              <w:spacing w:after="0" w:line="240" w:lineRule="auto"/>
              <w:ind w:right="-7"/>
              <w:jc w:val="center"/>
              <w:rPr>
                <w:rFonts w:ascii="GHEA Grapalat" w:eastAsia="Times New Roman" w:hAnsi="GHEA Grapalat" w:cs="Sylfaen"/>
                <w:sz w:val="16"/>
                <w:szCs w:val="16"/>
                <w:lang w:val="ru-RU" w:eastAsia="ru-RU" w:bidi="ru-RU"/>
              </w:rPr>
            </w:pPr>
            <w:r w:rsidRPr="009E42FA">
              <w:rPr>
                <w:rFonts w:ascii="GHEA Grapalat" w:eastAsia="Times New Roman" w:hAnsi="GHEA Grapalat" w:cs="Times New Roman"/>
                <w:sz w:val="16"/>
                <w:szCs w:val="16"/>
                <w:lang w:val="ru-RU" w:eastAsia="ru-RU" w:bidi="ru-RU"/>
              </w:rPr>
              <w:t>февраль</w:t>
            </w:r>
          </w:p>
        </w:tc>
        <w:tc>
          <w:tcPr>
            <w:tcW w:w="434" w:type="dxa"/>
            <w:vAlign w:val="center"/>
          </w:tcPr>
          <w:p w14:paraId="178480D9"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март</w:t>
            </w:r>
          </w:p>
        </w:tc>
        <w:tc>
          <w:tcPr>
            <w:tcW w:w="539" w:type="dxa"/>
            <w:vAlign w:val="center"/>
          </w:tcPr>
          <w:p w14:paraId="514FCA24" w14:textId="77777777" w:rsidR="0046783C" w:rsidRPr="009E42FA" w:rsidRDefault="0046783C" w:rsidP="009E42FA">
            <w:pPr>
              <w:widowControl w:val="0"/>
              <w:spacing w:after="0" w:line="240" w:lineRule="auto"/>
              <w:ind w:right="-7"/>
              <w:jc w:val="center"/>
              <w:rPr>
                <w:rFonts w:ascii="GHEA Grapalat" w:eastAsia="Times New Roman" w:hAnsi="GHEA Grapalat" w:cs="Sylfaen"/>
                <w:sz w:val="16"/>
                <w:szCs w:val="16"/>
                <w:lang w:val="ru-RU" w:eastAsia="ru-RU" w:bidi="ru-RU"/>
              </w:rPr>
            </w:pPr>
            <w:r w:rsidRPr="009E42FA">
              <w:rPr>
                <w:rFonts w:ascii="GHEA Grapalat" w:eastAsia="Times New Roman" w:hAnsi="GHEA Grapalat" w:cs="Times New Roman"/>
                <w:sz w:val="16"/>
                <w:szCs w:val="16"/>
                <w:lang w:val="ru-RU" w:eastAsia="ru-RU" w:bidi="ru-RU"/>
              </w:rPr>
              <w:t>апрель</w:t>
            </w:r>
          </w:p>
        </w:tc>
        <w:tc>
          <w:tcPr>
            <w:tcW w:w="388" w:type="dxa"/>
            <w:vAlign w:val="center"/>
          </w:tcPr>
          <w:p w14:paraId="7D0AA197"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май</w:t>
            </w:r>
          </w:p>
        </w:tc>
        <w:tc>
          <w:tcPr>
            <w:tcW w:w="466" w:type="dxa"/>
            <w:vAlign w:val="center"/>
          </w:tcPr>
          <w:p w14:paraId="1BE607E2"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июнь</w:t>
            </w:r>
          </w:p>
        </w:tc>
        <w:tc>
          <w:tcPr>
            <w:tcW w:w="461" w:type="dxa"/>
            <w:vAlign w:val="center"/>
          </w:tcPr>
          <w:p w14:paraId="62C91D7A"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июль</w:t>
            </w:r>
          </w:p>
        </w:tc>
        <w:tc>
          <w:tcPr>
            <w:tcW w:w="504" w:type="dxa"/>
            <w:vAlign w:val="center"/>
          </w:tcPr>
          <w:p w14:paraId="587CA9E2"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август</w:t>
            </w:r>
          </w:p>
        </w:tc>
        <w:tc>
          <w:tcPr>
            <w:tcW w:w="640" w:type="dxa"/>
            <w:vAlign w:val="center"/>
          </w:tcPr>
          <w:p w14:paraId="418E37C4"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сентябрь</w:t>
            </w:r>
          </w:p>
        </w:tc>
        <w:tc>
          <w:tcPr>
            <w:tcW w:w="589" w:type="dxa"/>
            <w:vAlign w:val="center"/>
          </w:tcPr>
          <w:p w14:paraId="07FE2CED"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октябрь</w:t>
            </w:r>
          </w:p>
        </w:tc>
        <w:tc>
          <w:tcPr>
            <w:tcW w:w="548" w:type="dxa"/>
            <w:vAlign w:val="center"/>
          </w:tcPr>
          <w:p w14:paraId="3D0E47F4"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ноябрь</w:t>
            </w:r>
          </w:p>
        </w:tc>
        <w:tc>
          <w:tcPr>
            <w:tcW w:w="596" w:type="dxa"/>
            <w:vAlign w:val="center"/>
          </w:tcPr>
          <w:p w14:paraId="67EB3CE5" w14:textId="77777777" w:rsidR="0046783C" w:rsidRPr="009E42FA" w:rsidRDefault="0046783C" w:rsidP="009E42FA">
            <w:pPr>
              <w:widowControl w:val="0"/>
              <w:spacing w:after="0" w:line="240" w:lineRule="auto"/>
              <w:ind w:right="-7"/>
              <w:jc w:val="center"/>
              <w:rPr>
                <w:rFonts w:ascii="GHEA Grapalat" w:eastAsia="Times New Roman" w:hAnsi="GHEA Grapalat" w:cs="Times New Roman"/>
                <w:sz w:val="16"/>
                <w:szCs w:val="16"/>
                <w:lang w:val="ru-RU" w:eastAsia="ru-RU" w:bidi="ru-RU"/>
              </w:rPr>
            </w:pPr>
            <w:r w:rsidRPr="009E42FA">
              <w:rPr>
                <w:rFonts w:ascii="GHEA Grapalat" w:eastAsia="Times New Roman" w:hAnsi="GHEA Grapalat" w:cs="Times New Roman"/>
                <w:sz w:val="16"/>
                <w:szCs w:val="16"/>
                <w:lang w:val="ru-RU" w:eastAsia="ru-RU" w:bidi="ru-RU"/>
              </w:rPr>
              <w:t>декабрь</w:t>
            </w:r>
          </w:p>
        </w:tc>
        <w:tc>
          <w:tcPr>
            <w:tcW w:w="479" w:type="dxa"/>
            <w:vAlign w:val="center"/>
          </w:tcPr>
          <w:p w14:paraId="468C148D" w14:textId="77777777" w:rsidR="0046783C" w:rsidRPr="009E42FA" w:rsidRDefault="0046783C" w:rsidP="009E42FA">
            <w:pPr>
              <w:widowControl w:val="0"/>
              <w:spacing w:after="0" w:line="240" w:lineRule="auto"/>
              <w:ind w:right="-1"/>
              <w:jc w:val="center"/>
              <w:rPr>
                <w:rFonts w:ascii="GHEA Grapalat" w:eastAsia="Times New Roman" w:hAnsi="GHEA Grapalat" w:cs="Times New Roman"/>
                <w:sz w:val="16"/>
                <w:szCs w:val="16"/>
                <w:lang w:eastAsia="ru-RU" w:bidi="ru-RU"/>
              </w:rPr>
            </w:pPr>
            <w:r w:rsidRPr="009E42FA">
              <w:rPr>
                <w:rFonts w:ascii="GHEA Grapalat" w:eastAsia="Times New Roman" w:hAnsi="GHEA Grapalat" w:cs="Times New Roman"/>
                <w:sz w:val="16"/>
                <w:szCs w:val="16"/>
                <w:lang w:val="ru-RU" w:eastAsia="ru-RU" w:bidi="ru-RU"/>
              </w:rPr>
              <w:t>Всего</w:t>
            </w:r>
          </w:p>
        </w:tc>
      </w:tr>
      <w:tr w:rsidR="009E42FA" w:rsidRPr="009E42FA" w14:paraId="0EE150B0" w14:textId="77777777" w:rsidTr="009E42FA">
        <w:trPr>
          <w:cantSplit/>
          <w:trHeight w:val="1124"/>
          <w:jc w:val="center"/>
        </w:trPr>
        <w:tc>
          <w:tcPr>
            <w:tcW w:w="416" w:type="dxa"/>
            <w:vAlign w:val="center"/>
          </w:tcPr>
          <w:p w14:paraId="3E716314" w14:textId="49FF79E4" w:rsidR="00F06458" w:rsidRPr="009E42FA" w:rsidRDefault="00F06458" w:rsidP="009E42FA">
            <w:pPr>
              <w:pStyle w:val="ListParagraph"/>
              <w:widowControl w:val="0"/>
              <w:numPr>
                <w:ilvl w:val="0"/>
                <w:numId w:val="37"/>
              </w:numPr>
              <w:jc w:val="center"/>
              <w:rPr>
                <w:rFonts w:ascii="GHEA Grapalat" w:hAnsi="GHEA Grapalat"/>
                <w:sz w:val="16"/>
                <w:szCs w:val="16"/>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EF2BEA6" w14:textId="000451F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39821100</w:t>
            </w:r>
          </w:p>
        </w:tc>
        <w:tc>
          <w:tcPr>
            <w:tcW w:w="923" w:type="dxa"/>
            <w:shd w:val="clear" w:color="auto" w:fill="auto"/>
            <w:vAlign w:val="center"/>
          </w:tcPr>
          <w:p w14:paraId="6188AB9D" w14:textId="40C9B1F9"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Жидкость для прочистки канализации</w:t>
            </w:r>
          </w:p>
        </w:tc>
        <w:tc>
          <w:tcPr>
            <w:tcW w:w="543" w:type="dxa"/>
            <w:vAlign w:val="center"/>
          </w:tcPr>
          <w:p w14:paraId="532C808C" w14:textId="3AF5FC74"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6D4C64E1" w14:textId="306ACFBD"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26C70CC4" w14:textId="6C2D4E7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3D418CF3" w14:textId="01355CF5"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16C926A3" w14:textId="66DE823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3DDC0552" w14:textId="79810D0C"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3CC4E6EB" w14:textId="3CAF5573"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68DB8DD3" w14:textId="6F27B6B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49DCCA4B" w14:textId="6FD3D6C5"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364975A4" w14:textId="22C8EFA1"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3B32D89D" w14:textId="67DEC61E"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28ACD62E" w14:textId="4504E22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09A15FB5" w14:textId="356B6EA3"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43712797" w14:textId="77777777" w:rsidTr="009E42FA">
        <w:trPr>
          <w:cantSplit/>
          <w:trHeight w:val="1124"/>
          <w:jc w:val="center"/>
        </w:trPr>
        <w:tc>
          <w:tcPr>
            <w:tcW w:w="416" w:type="dxa"/>
            <w:vAlign w:val="center"/>
          </w:tcPr>
          <w:p w14:paraId="223F1913" w14:textId="68F40B33" w:rsidR="00F06458" w:rsidRPr="009E42FA" w:rsidRDefault="00F06458" w:rsidP="009E42FA">
            <w:pPr>
              <w:pStyle w:val="ListParagraph"/>
              <w:widowControl w:val="0"/>
              <w:numPr>
                <w:ilvl w:val="0"/>
                <w:numId w:val="37"/>
              </w:numPr>
              <w:jc w:val="center"/>
              <w:rPr>
                <w:rFonts w:ascii="GHEA Grapalat" w:hAnsi="GHEA Grapalat"/>
                <w:sz w:val="16"/>
                <w:szCs w:val="16"/>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69B1BA2D" w14:textId="406EC27C"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39831277</w:t>
            </w:r>
          </w:p>
        </w:tc>
        <w:tc>
          <w:tcPr>
            <w:tcW w:w="923" w:type="dxa"/>
            <w:shd w:val="clear" w:color="auto" w:fill="auto"/>
            <w:vAlign w:val="center"/>
          </w:tcPr>
          <w:p w14:paraId="62404D1A" w14:textId="7427E05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Диспенсер для жидкого мыла</w:t>
            </w:r>
          </w:p>
        </w:tc>
        <w:tc>
          <w:tcPr>
            <w:tcW w:w="543" w:type="dxa"/>
            <w:vAlign w:val="center"/>
          </w:tcPr>
          <w:p w14:paraId="57DAC8D8"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7F57DD9B" w14:textId="0CB040D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68DD8D06" w14:textId="2128AF02"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167819FD" w14:textId="7A0F19AC"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1889CD96" w14:textId="4EB11212"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79A0C2B0" w14:textId="773BDD9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2759D9EB" w14:textId="182762C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3D09C923" w14:textId="3A05D672"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3B762978" w14:textId="0D009EF2"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3F21ADB2" w14:textId="6BDE60FC"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0A115BFC" w14:textId="4D3B90C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57028F9D" w14:textId="012E8F4C"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184C554D" w14:textId="723BF806"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083D7F05" w14:textId="77777777" w:rsidTr="009E42FA">
        <w:trPr>
          <w:cantSplit/>
          <w:trHeight w:val="1124"/>
          <w:jc w:val="center"/>
        </w:trPr>
        <w:tc>
          <w:tcPr>
            <w:tcW w:w="416" w:type="dxa"/>
            <w:vAlign w:val="center"/>
          </w:tcPr>
          <w:p w14:paraId="772EE3A3" w14:textId="77777777" w:rsidR="00F06458" w:rsidRPr="009E42FA" w:rsidRDefault="00F06458" w:rsidP="009E42FA">
            <w:pPr>
              <w:pStyle w:val="ListParagraph"/>
              <w:widowControl w:val="0"/>
              <w:numPr>
                <w:ilvl w:val="0"/>
                <w:numId w:val="37"/>
              </w:numPr>
              <w:jc w:val="center"/>
              <w:rPr>
                <w:rFonts w:ascii="GHEA Grapalat" w:hAnsi="GHEA Grapalat"/>
                <w:sz w:val="16"/>
                <w:szCs w:val="16"/>
                <w:lang w:val="hy-AM"/>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CDFDE6C" w14:textId="151BD692"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39221420/8</w:t>
            </w:r>
          </w:p>
        </w:tc>
        <w:tc>
          <w:tcPr>
            <w:tcW w:w="923" w:type="dxa"/>
            <w:shd w:val="clear" w:color="auto" w:fill="auto"/>
            <w:vAlign w:val="center"/>
          </w:tcPr>
          <w:p w14:paraId="1364B8F8" w14:textId="680368E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Щётка для чистки унитаза</w:t>
            </w:r>
          </w:p>
        </w:tc>
        <w:tc>
          <w:tcPr>
            <w:tcW w:w="543" w:type="dxa"/>
            <w:vAlign w:val="center"/>
          </w:tcPr>
          <w:p w14:paraId="1A18AC81"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3F9EA35C" w14:textId="60B4D81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43EDD9BD" w14:textId="30CEAFFA"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16C6EEEB" w14:textId="110AFC29"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68C87D3E" w14:textId="5AABEF5F"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6E79A57D" w14:textId="3058D339"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4BCE90D0" w14:textId="5C8518AD"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4E9664B0" w14:textId="79108248"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7AA187B4" w14:textId="0962F168"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21E00771" w14:textId="33D3CFF7"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2A8A480E" w14:textId="5FDDFE83"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15FAF7F0" w14:textId="6279C1E0"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5806642A" w14:textId="740FA9D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6BD56AD2" w14:textId="77777777" w:rsidTr="009E42FA">
        <w:trPr>
          <w:cantSplit/>
          <w:trHeight w:val="1124"/>
          <w:jc w:val="center"/>
        </w:trPr>
        <w:tc>
          <w:tcPr>
            <w:tcW w:w="416" w:type="dxa"/>
            <w:vAlign w:val="center"/>
          </w:tcPr>
          <w:p w14:paraId="26299492" w14:textId="77777777" w:rsidR="00F06458" w:rsidRPr="009E42FA" w:rsidRDefault="00F06458" w:rsidP="009E42FA">
            <w:pPr>
              <w:pStyle w:val="ListParagraph"/>
              <w:widowControl w:val="0"/>
              <w:numPr>
                <w:ilvl w:val="0"/>
                <w:numId w:val="37"/>
              </w:numPr>
              <w:jc w:val="center"/>
              <w:rPr>
                <w:rFonts w:ascii="GHEA Grapalat" w:hAnsi="GHEA Grapalat"/>
                <w:sz w:val="16"/>
                <w:szCs w:val="16"/>
                <w:lang w:val="hy-AM"/>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43569AD" w14:textId="651577D2"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39132220/1</w:t>
            </w:r>
          </w:p>
        </w:tc>
        <w:tc>
          <w:tcPr>
            <w:tcW w:w="923" w:type="dxa"/>
            <w:shd w:val="clear" w:color="auto" w:fill="auto"/>
            <w:vAlign w:val="center"/>
          </w:tcPr>
          <w:p w14:paraId="3023D403" w14:textId="03A2A4CF"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Держатель для туалетной бумаги с местом для телефона</w:t>
            </w:r>
          </w:p>
        </w:tc>
        <w:tc>
          <w:tcPr>
            <w:tcW w:w="543" w:type="dxa"/>
            <w:vAlign w:val="center"/>
          </w:tcPr>
          <w:p w14:paraId="69893979"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506ED49C" w14:textId="14D1DB1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46DF55F7" w14:textId="0441D1E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00F1B0C9" w14:textId="7AB2BD4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5317D082" w14:textId="40DD091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53A6DBA0" w14:textId="6D7872E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43446A9B" w14:textId="1E9CE257"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32BAA236" w14:textId="03A3E04D"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3CEDCCA8" w14:textId="40E0A265"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09D1171C" w14:textId="04C2CDE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35704AFD" w14:textId="40625FF3"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2FF9A022" w14:textId="1907D43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1680F220" w14:textId="5C65A4F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7C489519" w14:textId="77777777" w:rsidTr="009E42FA">
        <w:trPr>
          <w:cantSplit/>
          <w:trHeight w:val="1124"/>
          <w:jc w:val="center"/>
        </w:trPr>
        <w:tc>
          <w:tcPr>
            <w:tcW w:w="416" w:type="dxa"/>
            <w:vAlign w:val="center"/>
          </w:tcPr>
          <w:p w14:paraId="5EEA491D" w14:textId="77777777" w:rsidR="00F06458" w:rsidRPr="009E42FA" w:rsidRDefault="00F06458" w:rsidP="009E42FA">
            <w:pPr>
              <w:pStyle w:val="ListParagraph"/>
              <w:widowControl w:val="0"/>
              <w:numPr>
                <w:ilvl w:val="0"/>
                <w:numId w:val="37"/>
              </w:numPr>
              <w:jc w:val="center"/>
              <w:rPr>
                <w:rFonts w:ascii="GHEA Grapalat" w:hAnsi="GHEA Grapalat"/>
                <w:sz w:val="16"/>
                <w:szCs w:val="16"/>
                <w:lang w:val="hy-AM"/>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D03D472" w14:textId="42306E3C"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39831283/4</w:t>
            </w:r>
          </w:p>
        </w:tc>
        <w:tc>
          <w:tcPr>
            <w:tcW w:w="923" w:type="dxa"/>
            <w:shd w:val="clear" w:color="auto" w:fill="auto"/>
            <w:vAlign w:val="center"/>
          </w:tcPr>
          <w:p w14:paraId="76F9FD5E" w14:textId="5701C551"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Тряпка из микрофибры для мытья пола</w:t>
            </w:r>
          </w:p>
        </w:tc>
        <w:tc>
          <w:tcPr>
            <w:tcW w:w="543" w:type="dxa"/>
            <w:vAlign w:val="center"/>
          </w:tcPr>
          <w:p w14:paraId="6F79E4D3"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324C5F39" w14:textId="51CEF62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36EDEF31" w14:textId="6C1E5AB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60FDEA57" w14:textId="549D188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0813E6A6" w14:textId="1943AEFE"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7E841603" w14:textId="361330CB"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2C4D7BA2" w14:textId="7ABFDA47"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338CCA26" w14:textId="2D25CECE"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3B33D48B" w14:textId="1E7B75CD"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4E6DAFF0" w14:textId="0162FF76"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6103630D" w14:textId="4DEEF801"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59FBD3E5" w14:textId="63AD29A9"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2CFCE0CB" w14:textId="052421E6"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66016616" w14:textId="77777777" w:rsidTr="009E42FA">
        <w:trPr>
          <w:cantSplit/>
          <w:trHeight w:val="1124"/>
          <w:jc w:val="center"/>
        </w:trPr>
        <w:tc>
          <w:tcPr>
            <w:tcW w:w="416" w:type="dxa"/>
            <w:vAlign w:val="center"/>
          </w:tcPr>
          <w:p w14:paraId="5E9AB160" w14:textId="77777777" w:rsidR="00F06458" w:rsidRPr="009E42FA" w:rsidRDefault="00F06458" w:rsidP="009E42FA">
            <w:pPr>
              <w:pStyle w:val="ListParagraph"/>
              <w:widowControl w:val="0"/>
              <w:numPr>
                <w:ilvl w:val="0"/>
                <w:numId w:val="37"/>
              </w:numPr>
              <w:jc w:val="center"/>
              <w:rPr>
                <w:rFonts w:ascii="GHEA Grapalat" w:hAnsi="GHEA Grapalat"/>
                <w:sz w:val="16"/>
                <w:szCs w:val="16"/>
                <w:lang w:val="hy-AM"/>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6F938CB5" w14:textId="46256EFE"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39522330/2</w:t>
            </w:r>
          </w:p>
        </w:tc>
        <w:tc>
          <w:tcPr>
            <w:tcW w:w="923" w:type="dxa"/>
            <w:shd w:val="clear" w:color="auto" w:fill="auto"/>
            <w:vAlign w:val="center"/>
          </w:tcPr>
          <w:p w14:paraId="0A89FDFC" w14:textId="251FD16E"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Салфетка для очистки экрана</w:t>
            </w:r>
          </w:p>
        </w:tc>
        <w:tc>
          <w:tcPr>
            <w:tcW w:w="543" w:type="dxa"/>
            <w:vAlign w:val="center"/>
          </w:tcPr>
          <w:p w14:paraId="6AE15455"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616D2C06" w14:textId="0BC6B04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343ED8CB" w14:textId="638B097A"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6A0FABD3" w14:textId="4520DFB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763FB3D0" w14:textId="4AC365B0"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04E21D90" w14:textId="29C37745"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7194DF79" w14:textId="6E4963BA"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774E0DB4" w14:textId="1083CD56"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0870B033" w14:textId="2B690BF9"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6624471A" w14:textId="77FD1DF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18C8A197" w14:textId="44740DCF"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63EBDBF8" w14:textId="3342A022"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6A62A92F" w14:textId="1E05FB5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r w:rsidR="009E42FA" w:rsidRPr="009E42FA" w14:paraId="0CE1C60C" w14:textId="77777777" w:rsidTr="009E42FA">
        <w:trPr>
          <w:cantSplit/>
          <w:trHeight w:val="1124"/>
          <w:jc w:val="center"/>
        </w:trPr>
        <w:tc>
          <w:tcPr>
            <w:tcW w:w="416" w:type="dxa"/>
            <w:vAlign w:val="center"/>
          </w:tcPr>
          <w:p w14:paraId="16E73090" w14:textId="77777777" w:rsidR="00F06458" w:rsidRPr="009E42FA" w:rsidRDefault="00F06458" w:rsidP="009E42FA">
            <w:pPr>
              <w:pStyle w:val="ListParagraph"/>
              <w:widowControl w:val="0"/>
              <w:numPr>
                <w:ilvl w:val="0"/>
                <w:numId w:val="37"/>
              </w:numPr>
              <w:jc w:val="center"/>
              <w:rPr>
                <w:rFonts w:ascii="GHEA Grapalat" w:hAnsi="GHEA Grapalat"/>
                <w:sz w:val="16"/>
                <w:szCs w:val="16"/>
                <w:lang w:val="hy-AM"/>
              </w:rPr>
            </w:pPr>
          </w:p>
        </w:tc>
        <w:tc>
          <w:tcPr>
            <w:tcW w:w="1074" w:type="dxa"/>
            <w:tcBorders>
              <w:top w:val="nil"/>
              <w:left w:val="single" w:sz="4" w:space="0" w:color="auto"/>
              <w:bottom w:val="nil"/>
              <w:right w:val="single" w:sz="4" w:space="0" w:color="auto"/>
            </w:tcBorders>
            <w:shd w:val="clear" w:color="auto" w:fill="auto"/>
            <w:vAlign w:val="center"/>
          </w:tcPr>
          <w:p w14:paraId="3E3EBB9C" w14:textId="5D0ADA12"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hAnsi="GHEA Grapalat" w:cs="Calibri"/>
                <w:color w:val="000000"/>
                <w:sz w:val="16"/>
                <w:szCs w:val="16"/>
              </w:rPr>
              <w:t>42431000/1</w:t>
            </w:r>
          </w:p>
        </w:tc>
        <w:tc>
          <w:tcPr>
            <w:tcW w:w="923" w:type="dxa"/>
            <w:shd w:val="clear" w:color="auto" w:fill="auto"/>
            <w:vAlign w:val="center"/>
          </w:tcPr>
          <w:p w14:paraId="07B02B76" w14:textId="045CDC6E"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ru-RU" w:eastAsia="ru-RU" w:bidi="ru-RU"/>
              </w:rPr>
              <w:t>Электрическая лебёдка</w:t>
            </w:r>
          </w:p>
        </w:tc>
        <w:tc>
          <w:tcPr>
            <w:tcW w:w="543" w:type="dxa"/>
            <w:vAlign w:val="center"/>
          </w:tcPr>
          <w:p w14:paraId="0C8014E7" w14:textId="77777777"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621" w:type="dxa"/>
            <w:vAlign w:val="center"/>
          </w:tcPr>
          <w:p w14:paraId="28AE9CE3" w14:textId="606579C5"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34" w:type="dxa"/>
            <w:vAlign w:val="center"/>
          </w:tcPr>
          <w:p w14:paraId="4DC5886E" w14:textId="67F775D8"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539" w:type="dxa"/>
            <w:vAlign w:val="center"/>
          </w:tcPr>
          <w:p w14:paraId="2E0FC73E" w14:textId="5523EB7A"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388" w:type="dxa"/>
            <w:vAlign w:val="center"/>
          </w:tcPr>
          <w:p w14:paraId="2E5B62DA" w14:textId="36C5964D"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6" w:type="dxa"/>
            <w:vAlign w:val="center"/>
          </w:tcPr>
          <w:p w14:paraId="02EC0A0F" w14:textId="1932391C"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p>
        </w:tc>
        <w:tc>
          <w:tcPr>
            <w:tcW w:w="461" w:type="dxa"/>
            <w:textDirection w:val="btLr"/>
            <w:vAlign w:val="center"/>
          </w:tcPr>
          <w:p w14:paraId="344A9227" w14:textId="64EEAFE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04" w:type="dxa"/>
            <w:textDirection w:val="btLr"/>
            <w:vAlign w:val="center"/>
          </w:tcPr>
          <w:p w14:paraId="2BD5BE8F" w14:textId="33DFC4E1"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640" w:type="dxa"/>
            <w:textDirection w:val="btLr"/>
            <w:vAlign w:val="center"/>
          </w:tcPr>
          <w:p w14:paraId="41FC3D01" w14:textId="2A90C4E8"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89" w:type="dxa"/>
            <w:textDirection w:val="btLr"/>
            <w:vAlign w:val="center"/>
          </w:tcPr>
          <w:p w14:paraId="04BD2D07" w14:textId="0EDEB19B"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48" w:type="dxa"/>
            <w:textDirection w:val="btLr"/>
            <w:vAlign w:val="center"/>
          </w:tcPr>
          <w:p w14:paraId="68751AF7" w14:textId="10503910"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596" w:type="dxa"/>
            <w:textDirection w:val="btLr"/>
            <w:vAlign w:val="center"/>
          </w:tcPr>
          <w:p w14:paraId="6F986320" w14:textId="70A9E5AA" w:rsidR="00F06458" w:rsidRPr="009E42FA" w:rsidRDefault="00F06458" w:rsidP="009E42FA">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c>
          <w:tcPr>
            <w:tcW w:w="479" w:type="dxa"/>
            <w:vAlign w:val="center"/>
          </w:tcPr>
          <w:p w14:paraId="441FA3F5" w14:textId="40DC9635" w:rsidR="00F06458" w:rsidRPr="009E42FA" w:rsidRDefault="00F06458" w:rsidP="009E42FA">
            <w:pPr>
              <w:widowControl w:val="0"/>
              <w:spacing w:after="0" w:line="240" w:lineRule="auto"/>
              <w:jc w:val="center"/>
              <w:rPr>
                <w:rFonts w:ascii="GHEA Grapalat" w:eastAsia="Times New Roman" w:hAnsi="GHEA Grapalat" w:cs="Times New Roman"/>
                <w:sz w:val="16"/>
                <w:szCs w:val="16"/>
                <w:lang w:val="hy-AM" w:eastAsia="ru-RU" w:bidi="ru-RU"/>
              </w:rPr>
            </w:pPr>
            <w:r w:rsidRPr="009E42FA">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9E42FA">
          <w:footnotePr>
            <w:pos w:val="beneathText"/>
          </w:footnotePr>
          <w:pgSz w:w="11906" w:h="16838" w:code="9"/>
          <w:pgMar w:top="720" w:right="1418" w:bottom="1418" w:left="990" w:header="561" w:footer="561" w:gutter="0"/>
          <w:cols w:space="720"/>
          <w:docGrid w:linePitch="299"/>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8A4899"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26CC" w14:textId="77777777" w:rsidR="00722208" w:rsidRDefault="00722208" w:rsidP="00336962">
      <w:pPr>
        <w:spacing w:after="0" w:line="240" w:lineRule="auto"/>
      </w:pPr>
      <w:r>
        <w:separator/>
      </w:r>
    </w:p>
  </w:endnote>
  <w:endnote w:type="continuationSeparator" w:id="0">
    <w:p w14:paraId="2BF86C80" w14:textId="77777777" w:rsidR="00722208" w:rsidRDefault="00722208"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09FA7" w14:textId="77777777" w:rsidR="00722208" w:rsidRDefault="00722208" w:rsidP="00336962">
      <w:pPr>
        <w:spacing w:after="0" w:line="240" w:lineRule="auto"/>
      </w:pPr>
      <w:r>
        <w:separator/>
      </w:r>
    </w:p>
  </w:footnote>
  <w:footnote w:type="continuationSeparator" w:id="0">
    <w:p w14:paraId="7F8967E7" w14:textId="77777777" w:rsidR="00722208" w:rsidRDefault="00722208"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62A4A"/>
    <w:multiLevelType w:val="hybridMultilevel"/>
    <w:tmpl w:val="238059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20"/>
  </w:num>
  <w:num w:numId="24">
    <w:abstractNumId w:val="12"/>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5"/>
  </w:num>
  <w:num w:numId="32">
    <w:abstractNumId w:val="14"/>
  </w:num>
  <w:num w:numId="33">
    <w:abstractNumId w:val="3"/>
  </w:num>
  <w:num w:numId="34">
    <w:abstractNumId w:val="29"/>
  </w:num>
  <w:num w:numId="35">
    <w:abstractNumId w:val="19"/>
  </w:num>
  <w:num w:numId="36">
    <w:abstractNumId w:val="31"/>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93222"/>
    <w:rsid w:val="000B553A"/>
    <w:rsid w:val="00103EB7"/>
    <w:rsid w:val="001321C1"/>
    <w:rsid w:val="00153A2A"/>
    <w:rsid w:val="00170DD7"/>
    <w:rsid w:val="00275B69"/>
    <w:rsid w:val="002D36CC"/>
    <w:rsid w:val="002F52CE"/>
    <w:rsid w:val="00315355"/>
    <w:rsid w:val="00336962"/>
    <w:rsid w:val="00382414"/>
    <w:rsid w:val="0040775B"/>
    <w:rsid w:val="0046783C"/>
    <w:rsid w:val="004B60D0"/>
    <w:rsid w:val="004B6F9B"/>
    <w:rsid w:val="005154DE"/>
    <w:rsid w:val="0055160E"/>
    <w:rsid w:val="00570B5D"/>
    <w:rsid w:val="005A0260"/>
    <w:rsid w:val="00614B14"/>
    <w:rsid w:val="0066072A"/>
    <w:rsid w:val="006E32B8"/>
    <w:rsid w:val="00722208"/>
    <w:rsid w:val="007A4F99"/>
    <w:rsid w:val="007B6911"/>
    <w:rsid w:val="007E1BD1"/>
    <w:rsid w:val="008234AD"/>
    <w:rsid w:val="00844897"/>
    <w:rsid w:val="008A4899"/>
    <w:rsid w:val="009212D4"/>
    <w:rsid w:val="009803E5"/>
    <w:rsid w:val="00985B4F"/>
    <w:rsid w:val="009E42FA"/>
    <w:rsid w:val="00A07994"/>
    <w:rsid w:val="00A61709"/>
    <w:rsid w:val="00A666EA"/>
    <w:rsid w:val="00A75AE5"/>
    <w:rsid w:val="00AA0871"/>
    <w:rsid w:val="00B67167"/>
    <w:rsid w:val="00B726B7"/>
    <w:rsid w:val="00B74653"/>
    <w:rsid w:val="00BA3891"/>
    <w:rsid w:val="00C462F6"/>
    <w:rsid w:val="00D11C66"/>
    <w:rsid w:val="00E14EF4"/>
    <w:rsid w:val="00E5193D"/>
    <w:rsid w:val="00E65CF5"/>
    <w:rsid w:val="00EA4729"/>
    <w:rsid w:val="00EB1A97"/>
    <w:rsid w:val="00F06458"/>
    <w:rsid w:val="00F17314"/>
    <w:rsid w:val="00FC538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58"/>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styleId="UnresolvedMention">
    <w:name w:val="Unresolved Mention"/>
    <w:basedOn w:val="DefaultParagraphFont"/>
    <w:uiPriority w:val="99"/>
    <w:semiHidden/>
    <w:unhideWhenUsed/>
    <w:rsid w:val="008A4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88</Pages>
  <Words>21597</Words>
  <Characters>123109</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26</cp:revision>
  <dcterms:created xsi:type="dcterms:W3CDTF">2026-01-19T13:15:00Z</dcterms:created>
  <dcterms:modified xsi:type="dcterms:W3CDTF">2026-07-14T11:54:00Z</dcterms:modified>
</cp:coreProperties>
</file>